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4501"/>
        <w:tblW w:w="5000" w:type="pct"/>
        <w:tblBorders>
          <w:insideH w:val="single" w:sz="4" w:space="0" w:color="auto"/>
          <w:insideV w:val="single" w:sz="4" w:space="0" w:color="auto"/>
        </w:tblBorders>
        <w:tblLook w:val="04A0" w:firstRow="1" w:lastRow="0" w:firstColumn="1" w:lastColumn="0" w:noHBand="0" w:noVBand="1"/>
      </w:tblPr>
      <w:tblGrid>
        <w:gridCol w:w="9072"/>
      </w:tblGrid>
      <w:tr w:rsidR="0007169C" w:rsidRPr="00B1543C" w14:paraId="24EA7A58" w14:textId="77777777" w:rsidTr="00B1543C">
        <w:trPr>
          <w:trHeight w:val="1701"/>
        </w:trPr>
        <w:tc>
          <w:tcPr>
            <w:tcW w:w="5000" w:type="pct"/>
          </w:tcPr>
          <w:p w14:paraId="1B94D248" w14:textId="0BB5DD78" w:rsidR="002C1824" w:rsidRDefault="002C1824" w:rsidP="00B1543C">
            <w:pPr>
              <w:pStyle w:val="FormtovanvHTML"/>
              <w:jc w:val="center"/>
              <w:rPr>
                <w:rFonts w:ascii="Times New Roman" w:hAnsi="Times New Roman"/>
                <w:smallCaps/>
                <w:sz w:val="22"/>
                <w:szCs w:val="22"/>
                <w:lang w:eastAsia="cs-CZ"/>
              </w:rPr>
            </w:pPr>
          </w:p>
          <w:p w14:paraId="51B74530" w14:textId="7EE63227" w:rsidR="005D3D29" w:rsidRDefault="005D3D29" w:rsidP="00B1543C">
            <w:pPr>
              <w:pStyle w:val="FormtovanvHTML"/>
              <w:jc w:val="center"/>
              <w:rPr>
                <w:rFonts w:ascii="Times New Roman" w:hAnsi="Times New Roman"/>
                <w:smallCaps/>
                <w:sz w:val="22"/>
                <w:szCs w:val="22"/>
                <w:lang w:eastAsia="cs-CZ"/>
              </w:rPr>
            </w:pPr>
          </w:p>
          <w:p w14:paraId="601EFBB3" w14:textId="1FAAF3D9" w:rsidR="005D3D29" w:rsidRDefault="005D3D29" w:rsidP="00B1543C">
            <w:pPr>
              <w:pStyle w:val="FormtovanvHTML"/>
              <w:jc w:val="center"/>
              <w:rPr>
                <w:rFonts w:ascii="Times New Roman" w:hAnsi="Times New Roman"/>
                <w:smallCaps/>
                <w:sz w:val="22"/>
                <w:szCs w:val="22"/>
                <w:lang w:eastAsia="cs-CZ"/>
              </w:rPr>
            </w:pPr>
          </w:p>
          <w:p w14:paraId="7C597BEF" w14:textId="77777777" w:rsidR="005D3D29" w:rsidRPr="00B1543C" w:rsidRDefault="005D3D29" w:rsidP="00B1543C">
            <w:pPr>
              <w:pStyle w:val="FormtovanvHTML"/>
              <w:jc w:val="center"/>
              <w:rPr>
                <w:rFonts w:ascii="Times New Roman" w:hAnsi="Times New Roman"/>
                <w:smallCaps/>
                <w:sz w:val="22"/>
                <w:szCs w:val="22"/>
                <w:lang w:eastAsia="cs-CZ"/>
              </w:rPr>
            </w:pPr>
          </w:p>
          <w:p w14:paraId="3753CCF4" w14:textId="6F5665C2" w:rsidR="002C1824" w:rsidRPr="00EA7ECA" w:rsidRDefault="009F6612" w:rsidP="00B1543C">
            <w:pPr>
              <w:pStyle w:val="FormtovanvHTML"/>
              <w:jc w:val="center"/>
              <w:rPr>
                <w:rFonts w:ascii="Times New Roman" w:hAnsi="Times New Roman"/>
                <w:b/>
                <w:smallCaps/>
                <w:sz w:val="52"/>
                <w:szCs w:val="52"/>
                <w:lang w:eastAsia="cs-CZ"/>
              </w:rPr>
            </w:pPr>
            <w:r>
              <w:rPr>
                <w:rFonts w:ascii="Times New Roman" w:hAnsi="Times New Roman"/>
                <w:b/>
                <w:smallCaps/>
                <w:sz w:val="52"/>
                <w:szCs w:val="52"/>
                <w:lang w:eastAsia="cs-CZ"/>
              </w:rPr>
              <w:t>OBEC ÚJEZD</w:t>
            </w:r>
          </w:p>
        </w:tc>
      </w:tr>
      <w:tr w:rsidR="0007169C" w:rsidRPr="00B1543C" w14:paraId="6B76F029" w14:textId="77777777" w:rsidTr="00B1543C">
        <w:trPr>
          <w:trHeight w:val="1518"/>
        </w:trPr>
        <w:tc>
          <w:tcPr>
            <w:tcW w:w="5000" w:type="pct"/>
            <w:vAlign w:val="center"/>
          </w:tcPr>
          <w:p w14:paraId="5264434E" w14:textId="41BEBCFF" w:rsidR="005F0D98" w:rsidRPr="00B1543C" w:rsidRDefault="00EA7ECA" w:rsidP="00B1543C">
            <w:pPr>
              <w:pStyle w:val="Bezmezer"/>
              <w:jc w:val="center"/>
              <w:rPr>
                <w:rFonts w:ascii="Times New Roman" w:hAnsi="Times New Roman"/>
                <w:b/>
                <w:smallCaps/>
                <w:sz w:val="22"/>
              </w:rPr>
            </w:pPr>
            <w:r>
              <w:rPr>
                <w:rFonts w:ascii="Times New Roman" w:hAnsi="Times New Roman"/>
                <w:b/>
                <w:smallCaps/>
                <w:sz w:val="28"/>
              </w:rPr>
              <w:t>výzva k podání nabídek včetně zadá</w:t>
            </w:r>
            <w:r w:rsidR="00316233" w:rsidRPr="00B1543C">
              <w:rPr>
                <w:rFonts w:ascii="Times New Roman" w:hAnsi="Times New Roman"/>
                <w:b/>
                <w:smallCaps/>
                <w:sz w:val="28"/>
              </w:rPr>
              <w:t>v</w:t>
            </w:r>
            <w:r w:rsidR="006D14A6" w:rsidRPr="00B1543C">
              <w:rPr>
                <w:rFonts w:ascii="Times New Roman" w:hAnsi="Times New Roman"/>
                <w:b/>
                <w:smallCaps/>
                <w:sz w:val="28"/>
              </w:rPr>
              <w:t>ací dokumentace</w:t>
            </w:r>
          </w:p>
        </w:tc>
      </w:tr>
      <w:tr w:rsidR="0007169C" w:rsidRPr="00B1543C" w14:paraId="52AEDB91" w14:textId="77777777" w:rsidTr="00B1543C">
        <w:trPr>
          <w:trHeight w:val="720"/>
        </w:trPr>
        <w:tc>
          <w:tcPr>
            <w:tcW w:w="5000" w:type="pct"/>
            <w:vAlign w:val="center"/>
          </w:tcPr>
          <w:p w14:paraId="4CE83327" w14:textId="77777777" w:rsidR="006A5656" w:rsidRPr="00B1543C" w:rsidRDefault="006A5656" w:rsidP="00B1543C">
            <w:pPr>
              <w:spacing w:after="0" w:line="240" w:lineRule="auto"/>
              <w:jc w:val="center"/>
              <w:rPr>
                <w:rFonts w:ascii="Times New Roman" w:eastAsia="Times New Roman" w:hAnsi="Times New Roman"/>
                <w:sz w:val="22"/>
              </w:rPr>
            </w:pPr>
          </w:p>
          <w:p w14:paraId="2F505505" w14:textId="16E644A3" w:rsidR="0007169C" w:rsidRPr="00B1543C" w:rsidRDefault="00D65F75" w:rsidP="009F1DFA">
            <w:pPr>
              <w:spacing w:after="0" w:line="240" w:lineRule="auto"/>
              <w:jc w:val="center"/>
              <w:rPr>
                <w:rFonts w:ascii="Times New Roman" w:eastAsia="Times New Roman" w:hAnsi="Times New Roman"/>
              </w:rPr>
            </w:pPr>
            <w:r w:rsidRPr="00B1543C">
              <w:rPr>
                <w:rFonts w:ascii="Times New Roman" w:eastAsia="Times New Roman" w:hAnsi="Times New Roman"/>
              </w:rPr>
              <w:t xml:space="preserve">pro zadání </w:t>
            </w:r>
            <w:r w:rsidR="00EA7ECA">
              <w:rPr>
                <w:rFonts w:ascii="Times New Roman" w:eastAsia="Times New Roman" w:hAnsi="Times New Roman"/>
              </w:rPr>
              <w:t>zakázky malého rozsahu mimo režim zákona</w:t>
            </w:r>
            <w:r w:rsidR="004951F5" w:rsidRPr="00B1543C">
              <w:rPr>
                <w:rFonts w:ascii="Times New Roman" w:eastAsia="Times New Roman" w:hAnsi="Times New Roman"/>
              </w:rPr>
              <w:t xml:space="preserve"> 134/2016 Sb., o zadávání veřejných zakázek, </w:t>
            </w:r>
            <w:r w:rsidR="0029448A" w:rsidRPr="00B1543C">
              <w:rPr>
                <w:rFonts w:ascii="Times New Roman" w:eastAsia="Times New Roman" w:hAnsi="Times New Roman"/>
              </w:rPr>
              <w:t>v účinném znění</w:t>
            </w:r>
            <w:r w:rsidR="0056573C">
              <w:rPr>
                <w:rFonts w:ascii="Times New Roman" w:eastAsia="Times New Roman" w:hAnsi="Times New Roman"/>
              </w:rPr>
              <w:t>.</w:t>
            </w:r>
          </w:p>
          <w:p w14:paraId="37DA745D" w14:textId="77777777" w:rsidR="00D001A0" w:rsidRPr="00B1543C" w:rsidRDefault="00D001A0" w:rsidP="00B1543C">
            <w:pPr>
              <w:spacing w:after="0" w:line="240" w:lineRule="auto"/>
              <w:jc w:val="center"/>
              <w:rPr>
                <w:rFonts w:ascii="Times New Roman" w:eastAsia="Times New Roman" w:hAnsi="Times New Roman"/>
                <w:sz w:val="22"/>
              </w:rPr>
            </w:pPr>
          </w:p>
        </w:tc>
      </w:tr>
      <w:tr w:rsidR="0007169C" w:rsidRPr="00B1543C" w14:paraId="00B28FDA" w14:textId="77777777" w:rsidTr="00B1543C">
        <w:trPr>
          <w:trHeight w:val="360"/>
        </w:trPr>
        <w:tc>
          <w:tcPr>
            <w:tcW w:w="5000" w:type="pct"/>
            <w:vAlign w:val="center"/>
          </w:tcPr>
          <w:p w14:paraId="192A23F8" w14:textId="77777777" w:rsidR="0007169C" w:rsidRPr="00B1543C" w:rsidRDefault="0007169C" w:rsidP="00B1543C">
            <w:pPr>
              <w:spacing w:after="0" w:line="240" w:lineRule="auto"/>
              <w:rPr>
                <w:rFonts w:ascii="Times New Roman" w:eastAsia="Times New Roman" w:hAnsi="Times New Roman"/>
                <w:sz w:val="22"/>
              </w:rPr>
            </w:pPr>
          </w:p>
        </w:tc>
      </w:tr>
      <w:tr w:rsidR="0007169C" w:rsidRPr="00B1543C" w14:paraId="5A4A8124" w14:textId="77777777" w:rsidTr="00B1543C">
        <w:trPr>
          <w:trHeight w:val="1845"/>
        </w:trPr>
        <w:tc>
          <w:tcPr>
            <w:tcW w:w="5000" w:type="pct"/>
            <w:vAlign w:val="center"/>
          </w:tcPr>
          <w:p w14:paraId="5D455EDB" w14:textId="77777777" w:rsidR="006A53F6" w:rsidRPr="00B1543C" w:rsidRDefault="00252CCA" w:rsidP="00B1543C">
            <w:pPr>
              <w:pStyle w:val="FormtovanvHTML"/>
              <w:jc w:val="center"/>
              <w:rPr>
                <w:rFonts w:ascii="Times New Roman" w:hAnsi="Times New Roman"/>
                <w:bCs/>
                <w:sz w:val="22"/>
                <w:szCs w:val="22"/>
                <w:lang w:eastAsia="cs-CZ"/>
              </w:rPr>
            </w:pPr>
            <w:r w:rsidRPr="00B1543C">
              <w:rPr>
                <w:rFonts w:ascii="Times New Roman" w:hAnsi="Times New Roman"/>
                <w:bCs/>
                <w:sz w:val="22"/>
                <w:szCs w:val="22"/>
                <w:lang w:eastAsia="cs-CZ"/>
              </w:rPr>
              <w:t>s</w:t>
            </w:r>
            <w:r w:rsidR="006D14A6" w:rsidRPr="00B1543C">
              <w:rPr>
                <w:rFonts w:ascii="Times New Roman" w:hAnsi="Times New Roman"/>
                <w:bCs/>
                <w:sz w:val="22"/>
                <w:szCs w:val="22"/>
                <w:lang w:eastAsia="cs-CZ"/>
              </w:rPr>
              <w:t xml:space="preserve"> názvem</w:t>
            </w:r>
          </w:p>
          <w:p w14:paraId="4954EE65" w14:textId="4CAC10E3" w:rsidR="00933804" w:rsidRPr="00B1543C" w:rsidRDefault="006D14A6" w:rsidP="005C5A40">
            <w:pPr>
              <w:pStyle w:val="FormtovanvHTML"/>
              <w:jc w:val="center"/>
              <w:rPr>
                <w:rFonts w:ascii="Times New Roman" w:hAnsi="Times New Roman"/>
                <w:b/>
                <w:bCs/>
                <w:sz w:val="22"/>
                <w:szCs w:val="22"/>
                <w:lang w:eastAsia="cs-CZ"/>
              </w:rPr>
            </w:pPr>
            <w:r w:rsidRPr="00B1543C">
              <w:rPr>
                <w:rFonts w:ascii="Times New Roman" w:hAnsi="Times New Roman"/>
                <w:b/>
                <w:bCs/>
                <w:sz w:val="22"/>
                <w:szCs w:val="22"/>
                <w:lang w:eastAsia="cs-CZ"/>
              </w:rPr>
              <w:br/>
            </w:r>
            <w:r w:rsidR="00D32F0D">
              <w:rPr>
                <w:rFonts w:ascii="Times New Roman" w:hAnsi="Times New Roman"/>
                <w:b/>
                <w:bCs/>
                <w:sz w:val="40"/>
                <w:szCs w:val="22"/>
                <w:lang w:eastAsia="cs-CZ"/>
              </w:rPr>
              <w:t xml:space="preserve"> </w:t>
            </w:r>
            <w:r w:rsidR="009F6612">
              <w:rPr>
                <w:rFonts w:ascii="Times New Roman" w:hAnsi="Times New Roman"/>
                <w:b/>
                <w:bCs/>
                <w:sz w:val="40"/>
                <w:szCs w:val="22"/>
                <w:lang w:eastAsia="cs-CZ"/>
              </w:rPr>
              <w:t>„ÚPRAVNA VODY A KRYTÉHO VODOJEMU V OBCI ÚJEZD</w:t>
            </w:r>
          </w:p>
        </w:tc>
      </w:tr>
      <w:tr w:rsidR="0007169C" w:rsidRPr="00B1543C" w14:paraId="4BF18A56" w14:textId="77777777" w:rsidTr="00B1543C">
        <w:trPr>
          <w:trHeight w:val="360"/>
        </w:trPr>
        <w:tc>
          <w:tcPr>
            <w:tcW w:w="5000" w:type="pct"/>
            <w:vAlign w:val="center"/>
          </w:tcPr>
          <w:p w14:paraId="774923DB" w14:textId="77777777" w:rsidR="0007169C" w:rsidRPr="00B1543C" w:rsidRDefault="0007169C" w:rsidP="00B1543C">
            <w:pPr>
              <w:pStyle w:val="Bezmezer"/>
              <w:jc w:val="center"/>
              <w:rPr>
                <w:rFonts w:ascii="Times New Roman" w:hAnsi="Times New Roman"/>
                <w:b/>
                <w:bCs/>
                <w:sz w:val="22"/>
              </w:rPr>
            </w:pPr>
          </w:p>
        </w:tc>
      </w:tr>
    </w:tbl>
    <w:p w14:paraId="0C54CFCD" w14:textId="77777777" w:rsidR="00F565ED" w:rsidRPr="00B64C49" w:rsidRDefault="00F565ED" w:rsidP="0009612E">
      <w:pPr>
        <w:rPr>
          <w:rFonts w:asciiTheme="majorHAnsi" w:hAnsiTheme="majorHAnsi"/>
          <w:sz w:val="22"/>
        </w:rPr>
      </w:pPr>
    </w:p>
    <w:p w14:paraId="2CB494AF" w14:textId="7073AAE5" w:rsidR="000365BD" w:rsidRPr="00B64C49" w:rsidRDefault="00F565ED" w:rsidP="00F565ED">
      <w:pPr>
        <w:spacing w:after="0" w:line="240" w:lineRule="auto"/>
        <w:jc w:val="left"/>
        <w:rPr>
          <w:rFonts w:asciiTheme="majorHAnsi" w:hAnsiTheme="majorHAnsi"/>
          <w:sz w:val="22"/>
        </w:rPr>
      </w:pPr>
      <w:r w:rsidRPr="00B64C49">
        <w:rPr>
          <w:rFonts w:asciiTheme="majorHAnsi" w:hAnsiTheme="majorHAnsi"/>
          <w:sz w:val="22"/>
        </w:rPr>
        <w:br w:type="page"/>
      </w:r>
    </w:p>
    <w:tbl>
      <w:tblPr>
        <w:tblpPr w:leftFromText="187" w:rightFromText="187" w:vertAnchor="page" w:horzAnchor="margin" w:tblpY="13906"/>
        <w:tblW w:w="5000" w:type="pct"/>
        <w:tblLook w:val="04A0" w:firstRow="1" w:lastRow="0" w:firstColumn="1" w:lastColumn="0" w:noHBand="0" w:noVBand="1"/>
      </w:tblPr>
      <w:tblGrid>
        <w:gridCol w:w="9072"/>
      </w:tblGrid>
      <w:tr w:rsidR="00670B2A" w:rsidRPr="00B64C49" w14:paraId="74544290" w14:textId="77777777" w:rsidTr="00670B2A">
        <w:tc>
          <w:tcPr>
            <w:tcW w:w="5000" w:type="pct"/>
          </w:tcPr>
          <w:p w14:paraId="26B8D3AB" w14:textId="77777777" w:rsidR="00670B2A" w:rsidRPr="00B64C49" w:rsidRDefault="00670B2A" w:rsidP="00670B2A">
            <w:pPr>
              <w:pStyle w:val="Bezmezer"/>
              <w:jc w:val="center"/>
              <w:rPr>
                <w:b/>
                <w:sz w:val="22"/>
              </w:rPr>
            </w:pPr>
          </w:p>
          <w:p w14:paraId="1B9D15A6" w14:textId="77777777" w:rsidR="00670B2A" w:rsidRPr="00B64C49" w:rsidRDefault="00670B2A" w:rsidP="00670B2A">
            <w:pPr>
              <w:pStyle w:val="Bezmezer"/>
              <w:jc w:val="center"/>
              <w:rPr>
                <w:sz w:val="22"/>
              </w:rPr>
            </w:pPr>
          </w:p>
        </w:tc>
      </w:tr>
      <w:tr w:rsidR="00670B2A" w:rsidRPr="00B64C49" w14:paraId="24C5E88F" w14:textId="77777777" w:rsidTr="00670B2A">
        <w:tc>
          <w:tcPr>
            <w:tcW w:w="5000" w:type="pct"/>
          </w:tcPr>
          <w:p w14:paraId="5F8A9688" w14:textId="77777777" w:rsidR="00670B2A" w:rsidRPr="00B64C49" w:rsidRDefault="00670B2A" w:rsidP="00670B2A">
            <w:pPr>
              <w:pStyle w:val="Bezmezer"/>
              <w:jc w:val="center"/>
              <w:rPr>
                <w:b/>
                <w:sz w:val="22"/>
              </w:rPr>
            </w:pPr>
          </w:p>
          <w:p w14:paraId="62BDC1EF" w14:textId="77777777" w:rsidR="00670B2A" w:rsidRPr="00B64C49" w:rsidRDefault="00670B2A" w:rsidP="00670B2A">
            <w:pPr>
              <w:pStyle w:val="Bezmezer"/>
              <w:jc w:val="center"/>
              <w:rPr>
                <w:b/>
                <w:sz w:val="22"/>
              </w:rPr>
            </w:pPr>
          </w:p>
        </w:tc>
      </w:tr>
    </w:tbl>
    <w:p w14:paraId="4EE355D7" w14:textId="21029F2A" w:rsidR="005D3D29" w:rsidRDefault="000C26E6" w:rsidP="005D3D29">
      <w:pPr>
        <w:pStyle w:val="Obsah1"/>
        <w:pBdr>
          <w:bottom w:val="none" w:sz="0" w:space="0" w:color="auto"/>
        </w:pBdr>
        <w:rPr>
          <w:rFonts w:asciiTheme="minorHAnsi" w:eastAsiaTheme="minorEastAsia" w:hAnsiTheme="minorHAnsi" w:cstheme="minorBidi"/>
          <w:noProof/>
          <w:sz w:val="22"/>
          <w:lang w:eastAsia="cs-CZ"/>
        </w:rPr>
      </w:pPr>
      <w:r w:rsidRPr="00B1543C">
        <w:rPr>
          <w:rStyle w:val="apple-style-span"/>
          <w:rFonts w:ascii="Times New Roman" w:hAnsi="Times New Roman"/>
          <w:sz w:val="22"/>
        </w:rPr>
        <w:fldChar w:fldCharType="begin"/>
      </w:r>
      <w:r w:rsidR="00180CAC" w:rsidRPr="00B1543C">
        <w:rPr>
          <w:rStyle w:val="apple-style-span"/>
          <w:rFonts w:ascii="Times New Roman" w:hAnsi="Times New Roman"/>
          <w:sz w:val="22"/>
        </w:rPr>
        <w:instrText xml:space="preserve"> TOC \o "1-2" \h \z \u </w:instrText>
      </w:r>
      <w:r w:rsidRPr="00B1543C">
        <w:rPr>
          <w:rStyle w:val="apple-style-span"/>
          <w:rFonts w:ascii="Times New Roman" w:hAnsi="Times New Roman"/>
          <w:sz w:val="22"/>
        </w:rPr>
        <w:fldChar w:fldCharType="separate"/>
      </w:r>
      <w:hyperlink w:anchor="_Toc535669793" w:history="1">
        <w:r w:rsidR="005D3D29" w:rsidRPr="00325FC2">
          <w:rPr>
            <w:rStyle w:val="Hypertextovodkaz"/>
            <w:rFonts w:ascii="Times New Roman" w:hAnsi="Times New Roman"/>
            <w:noProof/>
          </w:rPr>
          <w:t>I</w:t>
        </w:r>
        <w:r w:rsidR="005D3D29">
          <w:rPr>
            <w:rFonts w:asciiTheme="minorHAnsi" w:eastAsiaTheme="minorEastAsia" w:hAnsiTheme="minorHAnsi" w:cstheme="minorBidi"/>
            <w:noProof/>
            <w:sz w:val="22"/>
            <w:lang w:eastAsia="cs-CZ"/>
          </w:rPr>
          <w:tab/>
        </w:r>
        <w:r w:rsidR="005D3D29" w:rsidRPr="0056573C">
          <w:rPr>
            <w:rStyle w:val="Hypertextovodkaz"/>
            <w:rFonts w:ascii="Times New Roman" w:hAnsi="Times New Roman"/>
            <w:noProof/>
            <w:sz w:val="22"/>
          </w:rPr>
          <w:t>ZÁKLADNÍ</w:t>
        </w:r>
        <w:r w:rsidR="005D3D29" w:rsidRPr="00325FC2">
          <w:rPr>
            <w:rStyle w:val="Hypertextovodkaz"/>
            <w:rFonts w:ascii="Times New Roman" w:hAnsi="Times New Roman"/>
            <w:noProof/>
          </w:rPr>
          <w:t xml:space="preserve"> ÚDAJE O ZADÁVACÍM ŘÍZENÍ</w:t>
        </w:r>
        <w:r w:rsidR="005D3D29">
          <w:rPr>
            <w:noProof/>
            <w:webHidden/>
          </w:rPr>
          <w:tab/>
        </w:r>
        <w:r w:rsidR="005D3D29">
          <w:rPr>
            <w:noProof/>
            <w:webHidden/>
          </w:rPr>
          <w:fldChar w:fldCharType="begin"/>
        </w:r>
        <w:r w:rsidR="005D3D29">
          <w:rPr>
            <w:noProof/>
            <w:webHidden/>
          </w:rPr>
          <w:instrText xml:space="preserve"> PAGEREF _Toc535669793 \h </w:instrText>
        </w:r>
        <w:r w:rsidR="005D3D29">
          <w:rPr>
            <w:noProof/>
            <w:webHidden/>
          </w:rPr>
        </w:r>
        <w:r w:rsidR="005D3D29">
          <w:rPr>
            <w:noProof/>
            <w:webHidden/>
          </w:rPr>
          <w:fldChar w:fldCharType="separate"/>
        </w:r>
        <w:r w:rsidR="009F4F3B">
          <w:rPr>
            <w:noProof/>
            <w:webHidden/>
          </w:rPr>
          <w:t>4</w:t>
        </w:r>
        <w:r w:rsidR="005D3D29">
          <w:rPr>
            <w:noProof/>
            <w:webHidden/>
          </w:rPr>
          <w:fldChar w:fldCharType="end"/>
        </w:r>
      </w:hyperlink>
    </w:p>
    <w:p w14:paraId="0260EAB5" w14:textId="5BAE368B" w:rsidR="005D3D29" w:rsidRDefault="00FD0B49" w:rsidP="005D3D29">
      <w:pPr>
        <w:pStyle w:val="Obsah2"/>
        <w:rPr>
          <w:rFonts w:asciiTheme="minorHAnsi" w:eastAsiaTheme="minorEastAsia" w:hAnsiTheme="minorHAnsi" w:cstheme="minorBidi"/>
          <w:noProof/>
          <w:sz w:val="22"/>
          <w:lang w:eastAsia="cs-CZ"/>
        </w:rPr>
      </w:pPr>
      <w:hyperlink w:anchor="_Toc535669794" w:history="1">
        <w:r w:rsidR="005D3D29" w:rsidRPr="00325FC2">
          <w:rPr>
            <w:rStyle w:val="Hypertextovodkaz"/>
            <w:rFonts w:ascii="Times New Roman" w:hAnsi="Times New Roman"/>
            <w:noProof/>
          </w:rPr>
          <w:t>1.</w:t>
        </w:r>
        <w:r w:rsidR="005D3D29">
          <w:rPr>
            <w:rFonts w:asciiTheme="minorHAnsi" w:eastAsiaTheme="minorEastAsia" w:hAnsiTheme="minorHAnsi" w:cstheme="minorBidi"/>
            <w:noProof/>
            <w:sz w:val="22"/>
            <w:lang w:eastAsia="cs-CZ"/>
          </w:rPr>
          <w:tab/>
        </w:r>
        <w:r w:rsidR="005D3D29" w:rsidRPr="00325FC2">
          <w:rPr>
            <w:rStyle w:val="Hypertextovodkaz"/>
            <w:rFonts w:ascii="Times New Roman" w:hAnsi="Times New Roman"/>
            <w:noProof/>
          </w:rPr>
          <w:t>Preambule</w:t>
        </w:r>
        <w:r w:rsidR="005D3D29">
          <w:rPr>
            <w:noProof/>
            <w:webHidden/>
          </w:rPr>
          <w:tab/>
        </w:r>
        <w:r w:rsidR="005D3D29">
          <w:rPr>
            <w:noProof/>
            <w:webHidden/>
          </w:rPr>
          <w:fldChar w:fldCharType="begin"/>
        </w:r>
        <w:r w:rsidR="005D3D29">
          <w:rPr>
            <w:noProof/>
            <w:webHidden/>
          </w:rPr>
          <w:instrText xml:space="preserve"> PAGEREF _Toc535669794 \h </w:instrText>
        </w:r>
        <w:r w:rsidR="005D3D29">
          <w:rPr>
            <w:noProof/>
            <w:webHidden/>
          </w:rPr>
        </w:r>
        <w:r w:rsidR="005D3D29">
          <w:rPr>
            <w:noProof/>
            <w:webHidden/>
          </w:rPr>
          <w:fldChar w:fldCharType="separate"/>
        </w:r>
        <w:r w:rsidR="009F4F3B">
          <w:rPr>
            <w:noProof/>
            <w:webHidden/>
          </w:rPr>
          <w:t>4</w:t>
        </w:r>
        <w:r w:rsidR="005D3D29">
          <w:rPr>
            <w:noProof/>
            <w:webHidden/>
          </w:rPr>
          <w:fldChar w:fldCharType="end"/>
        </w:r>
      </w:hyperlink>
    </w:p>
    <w:p w14:paraId="5B18CDCF" w14:textId="5CE9AD38" w:rsidR="005D3D29" w:rsidRDefault="00FD0B49" w:rsidP="005D3D29">
      <w:pPr>
        <w:pStyle w:val="Obsah2"/>
        <w:rPr>
          <w:rFonts w:asciiTheme="minorHAnsi" w:eastAsiaTheme="minorEastAsia" w:hAnsiTheme="minorHAnsi" w:cstheme="minorBidi"/>
          <w:noProof/>
          <w:sz w:val="22"/>
          <w:lang w:eastAsia="cs-CZ"/>
        </w:rPr>
      </w:pPr>
      <w:hyperlink w:anchor="_Toc535669795" w:history="1">
        <w:r w:rsidR="005D3D29" w:rsidRPr="00325FC2">
          <w:rPr>
            <w:rStyle w:val="Hypertextovodkaz"/>
            <w:rFonts w:ascii="Times New Roman" w:hAnsi="Times New Roman"/>
            <w:noProof/>
          </w:rPr>
          <w:t>2.</w:t>
        </w:r>
        <w:r w:rsidR="005D3D29">
          <w:rPr>
            <w:rFonts w:asciiTheme="minorHAnsi" w:eastAsiaTheme="minorEastAsia" w:hAnsiTheme="minorHAnsi" w:cstheme="minorBidi"/>
            <w:noProof/>
            <w:sz w:val="22"/>
            <w:lang w:eastAsia="cs-CZ"/>
          </w:rPr>
          <w:tab/>
        </w:r>
        <w:r w:rsidR="005D3D29" w:rsidRPr="00325FC2">
          <w:rPr>
            <w:rStyle w:val="Hypertextovodkaz"/>
            <w:rFonts w:ascii="Times New Roman" w:hAnsi="Times New Roman"/>
            <w:noProof/>
          </w:rPr>
          <w:t>Identifikační údaje zadavatele</w:t>
        </w:r>
        <w:r w:rsidR="005D3D29">
          <w:rPr>
            <w:noProof/>
            <w:webHidden/>
          </w:rPr>
          <w:tab/>
        </w:r>
        <w:r w:rsidR="005D3D29">
          <w:rPr>
            <w:noProof/>
            <w:webHidden/>
          </w:rPr>
          <w:fldChar w:fldCharType="begin"/>
        </w:r>
        <w:r w:rsidR="005D3D29">
          <w:rPr>
            <w:noProof/>
            <w:webHidden/>
          </w:rPr>
          <w:instrText xml:space="preserve"> PAGEREF _Toc535669795 \h </w:instrText>
        </w:r>
        <w:r w:rsidR="005D3D29">
          <w:rPr>
            <w:noProof/>
            <w:webHidden/>
          </w:rPr>
        </w:r>
        <w:r w:rsidR="005D3D29">
          <w:rPr>
            <w:noProof/>
            <w:webHidden/>
          </w:rPr>
          <w:fldChar w:fldCharType="separate"/>
        </w:r>
        <w:r w:rsidR="009F4F3B">
          <w:rPr>
            <w:noProof/>
            <w:webHidden/>
          </w:rPr>
          <w:t>4</w:t>
        </w:r>
        <w:r w:rsidR="005D3D29">
          <w:rPr>
            <w:noProof/>
            <w:webHidden/>
          </w:rPr>
          <w:fldChar w:fldCharType="end"/>
        </w:r>
      </w:hyperlink>
    </w:p>
    <w:p w14:paraId="619C76E9" w14:textId="2625613F" w:rsidR="005D3D29" w:rsidRDefault="00FD0B49" w:rsidP="005D3D29">
      <w:pPr>
        <w:pStyle w:val="Obsah2"/>
        <w:rPr>
          <w:rFonts w:asciiTheme="minorHAnsi" w:eastAsiaTheme="minorEastAsia" w:hAnsiTheme="minorHAnsi" w:cstheme="minorBidi"/>
          <w:noProof/>
          <w:sz w:val="22"/>
          <w:lang w:eastAsia="cs-CZ"/>
        </w:rPr>
      </w:pPr>
      <w:hyperlink w:anchor="_Toc535669796" w:history="1">
        <w:r w:rsidR="005D3D29" w:rsidRPr="00325FC2">
          <w:rPr>
            <w:rStyle w:val="Hypertextovodkaz"/>
            <w:rFonts w:ascii="Times New Roman" w:hAnsi="Times New Roman"/>
            <w:noProof/>
          </w:rPr>
          <w:t>3.</w:t>
        </w:r>
        <w:r w:rsidR="005D3D29">
          <w:rPr>
            <w:rFonts w:asciiTheme="minorHAnsi" w:eastAsiaTheme="minorEastAsia" w:hAnsiTheme="minorHAnsi" w:cstheme="minorBidi"/>
            <w:noProof/>
            <w:sz w:val="22"/>
            <w:lang w:eastAsia="cs-CZ"/>
          </w:rPr>
          <w:tab/>
        </w:r>
        <w:r w:rsidR="005D3D29" w:rsidRPr="00325FC2">
          <w:rPr>
            <w:rStyle w:val="Hypertextovodkaz"/>
            <w:rFonts w:ascii="Times New Roman" w:hAnsi="Times New Roman"/>
            <w:noProof/>
          </w:rPr>
          <w:t>Identifikační údaje zástupce zadavatele</w:t>
        </w:r>
        <w:r w:rsidR="005D3D29">
          <w:rPr>
            <w:noProof/>
            <w:webHidden/>
          </w:rPr>
          <w:tab/>
        </w:r>
        <w:r w:rsidR="005D3D29">
          <w:rPr>
            <w:noProof/>
            <w:webHidden/>
          </w:rPr>
          <w:fldChar w:fldCharType="begin"/>
        </w:r>
        <w:r w:rsidR="005D3D29">
          <w:rPr>
            <w:noProof/>
            <w:webHidden/>
          </w:rPr>
          <w:instrText xml:space="preserve"> PAGEREF _Toc535669796 \h </w:instrText>
        </w:r>
        <w:r w:rsidR="005D3D29">
          <w:rPr>
            <w:noProof/>
            <w:webHidden/>
          </w:rPr>
        </w:r>
        <w:r w:rsidR="005D3D29">
          <w:rPr>
            <w:noProof/>
            <w:webHidden/>
          </w:rPr>
          <w:fldChar w:fldCharType="separate"/>
        </w:r>
        <w:r w:rsidR="009F4F3B">
          <w:rPr>
            <w:noProof/>
            <w:webHidden/>
          </w:rPr>
          <w:t>4</w:t>
        </w:r>
        <w:r w:rsidR="005D3D29">
          <w:rPr>
            <w:noProof/>
            <w:webHidden/>
          </w:rPr>
          <w:fldChar w:fldCharType="end"/>
        </w:r>
      </w:hyperlink>
    </w:p>
    <w:p w14:paraId="4A8AAB06" w14:textId="2828EACD" w:rsidR="005D3D29" w:rsidRDefault="00FD0B49" w:rsidP="005D3D29">
      <w:pPr>
        <w:pStyle w:val="Obsah2"/>
        <w:rPr>
          <w:rFonts w:asciiTheme="minorHAnsi" w:eastAsiaTheme="minorEastAsia" w:hAnsiTheme="minorHAnsi" w:cstheme="minorBidi"/>
          <w:noProof/>
          <w:sz w:val="22"/>
          <w:lang w:eastAsia="cs-CZ"/>
        </w:rPr>
      </w:pPr>
      <w:hyperlink w:anchor="_Toc535669797" w:history="1">
        <w:r w:rsidR="005D3D29" w:rsidRPr="00325FC2">
          <w:rPr>
            <w:rStyle w:val="Hypertextovodkaz"/>
            <w:rFonts w:ascii="Times New Roman" w:hAnsi="Times New Roman"/>
            <w:noProof/>
          </w:rPr>
          <w:t>4.</w:t>
        </w:r>
        <w:r w:rsidR="005D3D29">
          <w:rPr>
            <w:rFonts w:asciiTheme="minorHAnsi" w:eastAsiaTheme="minorEastAsia" w:hAnsiTheme="minorHAnsi" w:cstheme="minorBidi"/>
            <w:noProof/>
            <w:sz w:val="22"/>
            <w:lang w:eastAsia="cs-CZ"/>
          </w:rPr>
          <w:tab/>
        </w:r>
        <w:r w:rsidR="005D3D29" w:rsidRPr="00325FC2">
          <w:rPr>
            <w:rStyle w:val="Hypertextovodkaz"/>
            <w:rFonts w:ascii="Times New Roman" w:hAnsi="Times New Roman"/>
            <w:noProof/>
          </w:rPr>
          <w:t>Předmět veřejné zakázky</w:t>
        </w:r>
        <w:r w:rsidR="005D3D29">
          <w:rPr>
            <w:noProof/>
            <w:webHidden/>
          </w:rPr>
          <w:tab/>
        </w:r>
        <w:r w:rsidR="005D3D29">
          <w:rPr>
            <w:noProof/>
            <w:webHidden/>
          </w:rPr>
          <w:fldChar w:fldCharType="begin"/>
        </w:r>
        <w:r w:rsidR="005D3D29">
          <w:rPr>
            <w:noProof/>
            <w:webHidden/>
          </w:rPr>
          <w:instrText xml:space="preserve"> PAGEREF _Toc535669797 \h </w:instrText>
        </w:r>
        <w:r w:rsidR="005D3D29">
          <w:rPr>
            <w:noProof/>
            <w:webHidden/>
          </w:rPr>
        </w:r>
        <w:r w:rsidR="005D3D29">
          <w:rPr>
            <w:noProof/>
            <w:webHidden/>
          </w:rPr>
          <w:fldChar w:fldCharType="separate"/>
        </w:r>
        <w:r w:rsidR="009F4F3B">
          <w:rPr>
            <w:noProof/>
            <w:webHidden/>
          </w:rPr>
          <w:t>4</w:t>
        </w:r>
        <w:r w:rsidR="005D3D29">
          <w:rPr>
            <w:noProof/>
            <w:webHidden/>
          </w:rPr>
          <w:fldChar w:fldCharType="end"/>
        </w:r>
      </w:hyperlink>
    </w:p>
    <w:p w14:paraId="44CFF1FA" w14:textId="4286803D" w:rsidR="005D3D29" w:rsidRDefault="00FD0B49" w:rsidP="005D3D29">
      <w:pPr>
        <w:pStyle w:val="Obsah2"/>
        <w:rPr>
          <w:rFonts w:asciiTheme="minorHAnsi" w:eastAsiaTheme="minorEastAsia" w:hAnsiTheme="minorHAnsi" w:cstheme="minorBidi"/>
          <w:noProof/>
          <w:sz w:val="22"/>
          <w:lang w:eastAsia="cs-CZ"/>
        </w:rPr>
      </w:pPr>
      <w:hyperlink w:anchor="_Toc535669798" w:history="1">
        <w:r w:rsidR="005D3D29" w:rsidRPr="00325FC2">
          <w:rPr>
            <w:rStyle w:val="Hypertextovodkaz"/>
            <w:rFonts w:ascii="Times New Roman" w:hAnsi="Times New Roman"/>
            <w:noProof/>
          </w:rPr>
          <w:t>5.</w:t>
        </w:r>
        <w:r w:rsidR="005D3D29">
          <w:rPr>
            <w:rFonts w:asciiTheme="minorHAnsi" w:eastAsiaTheme="minorEastAsia" w:hAnsiTheme="minorHAnsi" w:cstheme="minorBidi"/>
            <w:noProof/>
            <w:sz w:val="22"/>
            <w:lang w:eastAsia="cs-CZ"/>
          </w:rPr>
          <w:tab/>
        </w:r>
        <w:r w:rsidR="005D3D29" w:rsidRPr="00325FC2">
          <w:rPr>
            <w:rStyle w:val="Hypertextovodkaz"/>
            <w:rFonts w:ascii="Times New Roman" w:hAnsi="Times New Roman"/>
            <w:noProof/>
          </w:rPr>
          <w:t>Doba a místo plnění veřejné zakázky</w:t>
        </w:r>
        <w:r w:rsidR="005D3D29">
          <w:rPr>
            <w:noProof/>
            <w:webHidden/>
          </w:rPr>
          <w:tab/>
        </w:r>
        <w:r w:rsidR="005D3D29">
          <w:rPr>
            <w:noProof/>
            <w:webHidden/>
          </w:rPr>
          <w:fldChar w:fldCharType="begin"/>
        </w:r>
        <w:r w:rsidR="005D3D29">
          <w:rPr>
            <w:noProof/>
            <w:webHidden/>
          </w:rPr>
          <w:instrText xml:space="preserve"> PAGEREF _Toc535669798 \h </w:instrText>
        </w:r>
        <w:r w:rsidR="005D3D29">
          <w:rPr>
            <w:noProof/>
            <w:webHidden/>
          </w:rPr>
        </w:r>
        <w:r w:rsidR="005D3D29">
          <w:rPr>
            <w:noProof/>
            <w:webHidden/>
          </w:rPr>
          <w:fldChar w:fldCharType="separate"/>
        </w:r>
        <w:r w:rsidR="009F4F3B">
          <w:rPr>
            <w:noProof/>
            <w:webHidden/>
          </w:rPr>
          <w:t>5</w:t>
        </w:r>
        <w:r w:rsidR="005D3D29">
          <w:rPr>
            <w:noProof/>
            <w:webHidden/>
          </w:rPr>
          <w:fldChar w:fldCharType="end"/>
        </w:r>
      </w:hyperlink>
    </w:p>
    <w:p w14:paraId="7882D3C4" w14:textId="40651A51" w:rsidR="005D3D29" w:rsidRDefault="00FD0B49" w:rsidP="005D3D29">
      <w:pPr>
        <w:pStyle w:val="Obsah2"/>
        <w:rPr>
          <w:rFonts w:asciiTheme="minorHAnsi" w:eastAsiaTheme="minorEastAsia" w:hAnsiTheme="minorHAnsi" w:cstheme="minorBidi"/>
          <w:noProof/>
          <w:sz w:val="22"/>
          <w:lang w:eastAsia="cs-CZ"/>
        </w:rPr>
      </w:pPr>
      <w:hyperlink w:anchor="_Toc535669799" w:history="1">
        <w:r w:rsidR="005D3D29" w:rsidRPr="00325FC2">
          <w:rPr>
            <w:rStyle w:val="Hypertextovodkaz"/>
            <w:rFonts w:ascii="Times New Roman" w:hAnsi="Times New Roman"/>
            <w:noProof/>
          </w:rPr>
          <w:t>6.</w:t>
        </w:r>
        <w:r w:rsidR="005D3D29">
          <w:rPr>
            <w:rFonts w:asciiTheme="minorHAnsi" w:eastAsiaTheme="minorEastAsia" w:hAnsiTheme="minorHAnsi" w:cstheme="minorBidi"/>
            <w:noProof/>
            <w:sz w:val="22"/>
            <w:lang w:eastAsia="cs-CZ"/>
          </w:rPr>
          <w:tab/>
        </w:r>
        <w:r w:rsidR="005D3D29" w:rsidRPr="00325FC2">
          <w:rPr>
            <w:rStyle w:val="Hypertextovodkaz"/>
            <w:rFonts w:ascii="Times New Roman" w:hAnsi="Times New Roman"/>
            <w:noProof/>
          </w:rPr>
          <w:t>Financování</w:t>
        </w:r>
        <w:r w:rsidR="005D3D29">
          <w:rPr>
            <w:noProof/>
            <w:webHidden/>
          </w:rPr>
          <w:tab/>
        </w:r>
        <w:r w:rsidR="005D3D29">
          <w:rPr>
            <w:noProof/>
            <w:webHidden/>
          </w:rPr>
          <w:fldChar w:fldCharType="begin"/>
        </w:r>
        <w:r w:rsidR="005D3D29">
          <w:rPr>
            <w:noProof/>
            <w:webHidden/>
          </w:rPr>
          <w:instrText xml:space="preserve"> PAGEREF _Toc535669799 \h </w:instrText>
        </w:r>
        <w:r w:rsidR="005D3D29">
          <w:rPr>
            <w:noProof/>
            <w:webHidden/>
          </w:rPr>
        </w:r>
        <w:r w:rsidR="005D3D29">
          <w:rPr>
            <w:noProof/>
            <w:webHidden/>
          </w:rPr>
          <w:fldChar w:fldCharType="separate"/>
        </w:r>
        <w:r w:rsidR="009F4F3B">
          <w:rPr>
            <w:noProof/>
            <w:webHidden/>
          </w:rPr>
          <w:t>5</w:t>
        </w:r>
        <w:r w:rsidR="005D3D29">
          <w:rPr>
            <w:noProof/>
            <w:webHidden/>
          </w:rPr>
          <w:fldChar w:fldCharType="end"/>
        </w:r>
      </w:hyperlink>
    </w:p>
    <w:p w14:paraId="4E02FF23" w14:textId="4004CFA1" w:rsidR="005D3D29" w:rsidRDefault="00FD0B49" w:rsidP="005D3D29">
      <w:pPr>
        <w:pStyle w:val="Obsah1"/>
        <w:pBdr>
          <w:bottom w:val="none" w:sz="0" w:space="0" w:color="auto"/>
        </w:pBdr>
        <w:rPr>
          <w:rFonts w:asciiTheme="minorHAnsi" w:eastAsiaTheme="minorEastAsia" w:hAnsiTheme="minorHAnsi" w:cstheme="minorBidi"/>
          <w:noProof/>
          <w:sz w:val="22"/>
          <w:lang w:eastAsia="cs-CZ"/>
        </w:rPr>
      </w:pPr>
      <w:hyperlink w:anchor="_Toc535669800" w:history="1">
        <w:r w:rsidR="005D3D29" w:rsidRPr="00325FC2">
          <w:rPr>
            <w:rStyle w:val="Hypertextovodkaz"/>
            <w:rFonts w:ascii="Times New Roman" w:hAnsi="Times New Roman"/>
            <w:noProof/>
          </w:rPr>
          <w:t>II</w:t>
        </w:r>
        <w:r w:rsidR="005D3D29">
          <w:rPr>
            <w:rFonts w:asciiTheme="minorHAnsi" w:eastAsiaTheme="minorEastAsia" w:hAnsiTheme="minorHAnsi" w:cstheme="minorBidi"/>
            <w:noProof/>
            <w:sz w:val="22"/>
            <w:lang w:eastAsia="cs-CZ"/>
          </w:rPr>
          <w:tab/>
        </w:r>
        <w:r w:rsidR="005D3D29" w:rsidRPr="00325FC2">
          <w:rPr>
            <w:rStyle w:val="Hypertextovodkaz"/>
            <w:rFonts w:ascii="Times New Roman" w:hAnsi="Times New Roman"/>
            <w:noProof/>
          </w:rPr>
          <w:t>KVALIFIKAČNÍ PŘEDPOKLADY</w:t>
        </w:r>
        <w:r w:rsidR="005D3D29">
          <w:rPr>
            <w:noProof/>
            <w:webHidden/>
          </w:rPr>
          <w:tab/>
        </w:r>
        <w:r w:rsidR="005D3D29">
          <w:rPr>
            <w:noProof/>
            <w:webHidden/>
          </w:rPr>
          <w:fldChar w:fldCharType="begin"/>
        </w:r>
        <w:r w:rsidR="005D3D29">
          <w:rPr>
            <w:noProof/>
            <w:webHidden/>
          </w:rPr>
          <w:instrText xml:space="preserve"> PAGEREF _Toc535669800 \h </w:instrText>
        </w:r>
        <w:r w:rsidR="005D3D29">
          <w:rPr>
            <w:noProof/>
            <w:webHidden/>
          </w:rPr>
        </w:r>
        <w:r w:rsidR="005D3D29">
          <w:rPr>
            <w:noProof/>
            <w:webHidden/>
          </w:rPr>
          <w:fldChar w:fldCharType="separate"/>
        </w:r>
        <w:r w:rsidR="009F4F3B">
          <w:rPr>
            <w:noProof/>
            <w:webHidden/>
          </w:rPr>
          <w:t>5</w:t>
        </w:r>
        <w:r w:rsidR="005D3D29">
          <w:rPr>
            <w:noProof/>
            <w:webHidden/>
          </w:rPr>
          <w:fldChar w:fldCharType="end"/>
        </w:r>
      </w:hyperlink>
    </w:p>
    <w:p w14:paraId="6402C225" w14:textId="351005C5" w:rsidR="005D3D29" w:rsidRDefault="00FD0B49" w:rsidP="005D3D29">
      <w:pPr>
        <w:pStyle w:val="Obsah2"/>
        <w:rPr>
          <w:rFonts w:asciiTheme="minorHAnsi" w:eastAsiaTheme="minorEastAsia" w:hAnsiTheme="minorHAnsi" w:cstheme="minorBidi"/>
          <w:noProof/>
          <w:sz w:val="22"/>
          <w:lang w:eastAsia="cs-CZ"/>
        </w:rPr>
      </w:pPr>
      <w:hyperlink w:anchor="_Toc535669801" w:history="1">
        <w:r w:rsidR="005D3D29" w:rsidRPr="00325FC2">
          <w:rPr>
            <w:rStyle w:val="Hypertextovodkaz"/>
            <w:rFonts w:ascii="Times New Roman" w:hAnsi="Times New Roman"/>
            <w:noProof/>
          </w:rPr>
          <w:t>7.</w:t>
        </w:r>
        <w:r w:rsidR="005D3D29">
          <w:rPr>
            <w:rFonts w:asciiTheme="minorHAnsi" w:eastAsiaTheme="minorEastAsia" w:hAnsiTheme="minorHAnsi" w:cstheme="minorBidi"/>
            <w:noProof/>
            <w:sz w:val="22"/>
            <w:lang w:eastAsia="cs-CZ"/>
          </w:rPr>
          <w:tab/>
        </w:r>
        <w:r w:rsidR="005D3D29" w:rsidRPr="00325FC2">
          <w:rPr>
            <w:rStyle w:val="Hypertextovodkaz"/>
            <w:rFonts w:ascii="Times New Roman" w:hAnsi="Times New Roman"/>
            <w:noProof/>
          </w:rPr>
          <w:t>Požadavky na kvalifikaci</w:t>
        </w:r>
        <w:r w:rsidR="005D3D29">
          <w:rPr>
            <w:noProof/>
            <w:webHidden/>
          </w:rPr>
          <w:tab/>
        </w:r>
        <w:r w:rsidR="005D3D29">
          <w:rPr>
            <w:noProof/>
            <w:webHidden/>
          </w:rPr>
          <w:fldChar w:fldCharType="begin"/>
        </w:r>
        <w:r w:rsidR="005D3D29">
          <w:rPr>
            <w:noProof/>
            <w:webHidden/>
          </w:rPr>
          <w:instrText xml:space="preserve"> PAGEREF _Toc535669801 \h </w:instrText>
        </w:r>
        <w:r w:rsidR="005D3D29">
          <w:rPr>
            <w:noProof/>
            <w:webHidden/>
          </w:rPr>
        </w:r>
        <w:r w:rsidR="005D3D29">
          <w:rPr>
            <w:noProof/>
            <w:webHidden/>
          </w:rPr>
          <w:fldChar w:fldCharType="separate"/>
        </w:r>
        <w:r w:rsidR="009F4F3B">
          <w:rPr>
            <w:noProof/>
            <w:webHidden/>
          </w:rPr>
          <w:t>6</w:t>
        </w:r>
        <w:r w:rsidR="005D3D29">
          <w:rPr>
            <w:noProof/>
            <w:webHidden/>
          </w:rPr>
          <w:fldChar w:fldCharType="end"/>
        </w:r>
      </w:hyperlink>
    </w:p>
    <w:p w14:paraId="58DEFCE0" w14:textId="7C0DD561" w:rsidR="005D3D29" w:rsidRPr="005D3D29" w:rsidRDefault="00FD0B49" w:rsidP="005D3D29">
      <w:pPr>
        <w:pStyle w:val="Obsah2"/>
        <w:rPr>
          <w:rFonts w:asciiTheme="minorHAnsi" w:eastAsiaTheme="minorEastAsia" w:hAnsiTheme="minorHAnsi" w:cstheme="minorBidi"/>
          <w:noProof/>
          <w:sz w:val="16"/>
          <w:szCs w:val="16"/>
          <w:lang w:eastAsia="cs-CZ"/>
        </w:rPr>
      </w:pPr>
      <w:hyperlink w:anchor="_Toc535669802" w:history="1">
        <w:r w:rsidR="005D3D29" w:rsidRPr="005D3D29">
          <w:rPr>
            <w:rStyle w:val="Hypertextovodkaz"/>
            <w:rFonts w:ascii="Times New Roman" w:hAnsi="Times New Roman"/>
            <w:noProof/>
            <w:sz w:val="16"/>
            <w:szCs w:val="16"/>
          </w:rPr>
          <w:t>8.</w:t>
        </w:r>
        <w:r w:rsidR="005D3D29" w:rsidRPr="005D3D29">
          <w:rPr>
            <w:rFonts w:asciiTheme="minorHAnsi" w:eastAsiaTheme="minorEastAsia" w:hAnsiTheme="minorHAnsi" w:cstheme="minorBidi"/>
            <w:noProof/>
            <w:sz w:val="16"/>
            <w:szCs w:val="16"/>
            <w:lang w:eastAsia="cs-CZ"/>
          </w:rPr>
          <w:tab/>
        </w:r>
        <w:r w:rsidR="005D3D29" w:rsidRPr="005D3D29">
          <w:rPr>
            <w:rStyle w:val="Hypertextovodkaz"/>
            <w:rFonts w:ascii="Times New Roman" w:hAnsi="Times New Roman"/>
            <w:noProof/>
            <w:sz w:val="16"/>
            <w:szCs w:val="16"/>
          </w:rPr>
          <w:t>Prokazování splnění kvalifikace</w:t>
        </w:r>
        <w:r w:rsidR="005D3D29" w:rsidRPr="005D3D29">
          <w:rPr>
            <w:noProof/>
            <w:webHidden/>
            <w:sz w:val="16"/>
            <w:szCs w:val="16"/>
          </w:rPr>
          <w:tab/>
        </w:r>
        <w:r w:rsidR="005D3D29" w:rsidRPr="005D3D29">
          <w:rPr>
            <w:noProof/>
            <w:webHidden/>
            <w:sz w:val="16"/>
            <w:szCs w:val="16"/>
          </w:rPr>
          <w:fldChar w:fldCharType="begin"/>
        </w:r>
        <w:r w:rsidR="005D3D29" w:rsidRPr="005D3D29">
          <w:rPr>
            <w:noProof/>
            <w:webHidden/>
            <w:sz w:val="16"/>
            <w:szCs w:val="16"/>
          </w:rPr>
          <w:instrText xml:space="preserve"> PAGEREF _Toc535669802 \h </w:instrText>
        </w:r>
        <w:r w:rsidR="005D3D29" w:rsidRPr="005D3D29">
          <w:rPr>
            <w:noProof/>
            <w:webHidden/>
            <w:sz w:val="16"/>
            <w:szCs w:val="16"/>
          </w:rPr>
        </w:r>
        <w:r w:rsidR="005D3D29" w:rsidRPr="005D3D29">
          <w:rPr>
            <w:noProof/>
            <w:webHidden/>
            <w:sz w:val="16"/>
            <w:szCs w:val="16"/>
          </w:rPr>
          <w:fldChar w:fldCharType="separate"/>
        </w:r>
        <w:r w:rsidR="009F4F3B">
          <w:rPr>
            <w:noProof/>
            <w:webHidden/>
            <w:sz w:val="16"/>
            <w:szCs w:val="16"/>
          </w:rPr>
          <w:t>6</w:t>
        </w:r>
        <w:r w:rsidR="005D3D29" w:rsidRPr="005D3D29">
          <w:rPr>
            <w:noProof/>
            <w:webHidden/>
            <w:sz w:val="16"/>
            <w:szCs w:val="16"/>
          </w:rPr>
          <w:fldChar w:fldCharType="end"/>
        </w:r>
      </w:hyperlink>
    </w:p>
    <w:p w14:paraId="7D980BBE" w14:textId="141E70F4" w:rsidR="005D3D29" w:rsidRDefault="00FD0B49" w:rsidP="005D3D29">
      <w:pPr>
        <w:pStyle w:val="Obsah2"/>
        <w:rPr>
          <w:rFonts w:asciiTheme="minorHAnsi" w:eastAsiaTheme="minorEastAsia" w:hAnsiTheme="minorHAnsi" w:cstheme="minorBidi"/>
          <w:noProof/>
          <w:sz w:val="22"/>
          <w:lang w:eastAsia="cs-CZ"/>
        </w:rPr>
      </w:pPr>
      <w:hyperlink w:anchor="_Toc535669803" w:history="1">
        <w:r w:rsidR="005D3D29" w:rsidRPr="00325FC2">
          <w:rPr>
            <w:rStyle w:val="Hypertextovodkaz"/>
            <w:rFonts w:ascii="Times New Roman" w:hAnsi="Times New Roman"/>
            <w:noProof/>
          </w:rPr>
          <w:t>9.</w:t>
        </w:r>
        <w:r w:rsidR="005D3D29">
          <w:rPr>
            <w:rFonts w:asciiTheme="minorHAnsi" w:eastAsiaTheme="minorEastAsia" w:hAnsiTheme="minorHAnsi" w:cstheme="minorBidi"/>
            <w:noProof/>
            <w:sz w:val="22"/>
            <w:lang w:eastAsia="cs-CZ"/>
          </w:rPr>
          <w:tab/>
        </w:r>
        <w:r w:rsidR="005D3D29" w:rsidRPr="00325FC2">
          <w:rPr>
            <w:rStyle w:val="Hypertextovodkaz"/>
            <w:rFonts w:ascii="Times New Roman" w:hAnsi="Times New Roman"/>
            <w:noProof/>
          </w:rPr>
          <w:t>Základní kvalifikační předpoklady</w:t>
        </w:r>
        <w:r w:rsidR="005D3D29">
          <w:rPr>
            <w:noProof/>
            <w:webHidden/>
          </w:rPr>
          <w:tab/>
        </w:r>
        <w:r w:rsidR="005D3D29">
          <w:rPr>
            <w:noProof/>
            <w:webHidden/>
          </w:rPr>
          <w:fldChar w:fldCharType="begin"/>
        </w:r>
        <w:r w:rsidR="005D3D29">
          <w:rPr>
            <w:noProof/>
            <w:webHidden/>
          </w:rPr>
          <w:instrText xml:space="preserve"> PAGEREF _Toc535669803 \h </w:instrText>
        </w:r>
        <w:r w:rsidR="005D3D29">
          <w:rPr>
            <w:noProof/>
            <w:webHidden/>
          </w:rPr>
        </w:r>
        <w:r w:rsidR="005D3D29">
          <w:rPr>
            <w:noProof/>
            <w:webHidden/>
          </w:rPr>
          <w:fldChar w:fldCharType="separate"/>
        </w:r>
        <w:r w:rsidR="009F4F3B">
          <w:rPr>
            <w:noProof/>
            <w:webHidden/>
          </w:rPr>
          <w:t>6</w:t>
        </w:r>
        <w:r w:rsidR="005D3D29">
          <w:rPr>
            <w:noProof/>
            <w:webHidden/>
          </w:rPr>
          <w:fldChar w:fldCharType="end"/>
        </w:r>
      </w:hyperlink>
    </w:p>
    <w:p w14:paraId="4D076737" w14:textId="22A1BDAF" w:rsidR="005D3D29" w:rsidRDefault="00FD0B49" w:rsidP="005D3D29">
      <w:pPr>
        <w:pStyle w:val="Obsah2"/>
        <w:rPr>
          <w:rFonts w:asciiTheme="minorHAnsi" w:eastAsiaTheme="minorEastAsia" w:hAnsiTheme="minorHAnsi" w:cstheme="minorBidi"/>
          <w:noProof/>
          <w:sz w:val="22"/>
          <w:lang w:eastAsia="cs-CZ"/>
        </w:rPr>
      </w:pPr>
      <w:hyperlink w:anchor="_Toc535669804" w:history="1">
        <w:r w:rsidR="005D3D29" w:rsidRPr="00325FC2">
          <w:rPr>
            <w:rStyle w:val="Hypertextovodkaz"/>
            <w:rFonts w:ascii="Times New Roman" w:hAnsi="Times New Roman"/>
            <w:noProof/>
          </w:rPr>
          <w:t>10.</w:t>
        </w:r>
        <w:r w:rsidR="005D3D29">
          <w:rPr>
            <w:rFonts w:asciiTheme="minorHAnsi" w:eastAsiaTheme="minorEastAsia" w:hAnsiTheme="minorHAnsi" w:cstheme="minorBidi"/>
            <w:noProof/>
            <w:sz w:val="22"/>
            <w:lang w:eastAsia="cs-CZ"/>
          </w:rPr>
          <w:tab/>
        </w:r>
        <w:r w:rsidR="005D3D29" w:rsidRPr="00325FC2">
          <w:rPr>
            <w:rStyle w:val="Hypertextovodkaz"/>
            <w:rFonts w:ascii="Times New Roman" w:hAnsi="Times New Roman"/>
            <w:noProof/>
          </w:rPr>
          <w:t>Profesní kvalifikační předpoklady</w:t>
        </w:r>
        <w:r w:rsidR="005D3D29">
          <w:rPr>
            <w:noProof/>
            <w:webHidden/>
          </w:rPr>
          <w:tab/>
        </w:r>
        <w:r w:rsidR="005D3D29">
          <w:rPr>
            <w:noProof/>
            <w:webHidden/>
          </w:rPr>
          <w:fldChar w:fldCharType="begin"/>
        </w:r>
        <w:r w:rsidR="005D3D29">
          <w:rPr>
            <w:noProof/>
            <w:webHidden/>
          </w:rPr>
          <w:instrText xml:space="preserve"> PAGEREF _Toc535669804 \h </w:instrText>
        </w:r>
        <w:r w:rsidR="005D3D29">
          <w:rPr>
            <w:noProof/>
            <w:webHidden/>
          </w:rPr>
        </w:r>
        <w:r w:rsidR="005D3D29">
          <w:rPr>
            <w:noProof/>
            <w:webHidden/>
          </w:rPr>
          <w:fldChar w:fldCharType="separate"/>
        </w:r>
        <w:r w:rsidR="009F4F3B">
          <w:rPr>
            <w:noProof/>
            <w:webHidden/>
          </w:rPr>
          <w:t>7</w:t>
        </w:r>
        <w:r w:rsidR="005D3D29">
          <w:rPr>
            <w:noProof/>
            <w:webHidden/>
          </w:rPr>
          <w:fldChar w:fldCharType="end"/>
        </w:r>
      </w:hyperlink>
    </w:p>
    <w:p w14:paraId="300F981A" w14:textId="5BC4C3F2" w:rsidR="005D3D29" w:rsidRDefault="00FD0B49" w:rsidP="005D3D29">
      <w:pPr>
        <w:pStyle w:val="Obsah2"/>
        <w:rPr>
          <w:rFonts w:asciiTheme="minorHAnsi" w:eastAsiaTheme="minorEastAsia" w:hAnsiTheme="minorHAnsi" w:cstheme="minorBidi"/>
          <w:noProof/>
          <w:sz w:val="22"/>
          <w:lang w:eastAsia="cs-CZ"/>
        </w:rPr>
      </w:pPr>
      <w:hyperlink w:anchor="_Toc535669805" w:history="1">
        <w:r w:rsidR="005D3D29" w:rsidRPr="00325FC2">
          <w:rPr>
            <w:rStyle w:val="Hypertextovodkaz"/>
            <w:rFonts w:ascii="Times New Roman" w:hAnsi="Times New Roman"/>
            <w:noProof/>
          </w:rPr>
          <w:t>11.</w:t>
        </w:r>
        <w:r w:rsidR="005D3D29">
          <w:rPr>
            <w:rFonts w:asciiTheme="minorHAnsi" w:eastAsiaTheme="minorEastAsia" w:hAnsiTheme="minorHAnsi" w:cstheme="minorBidi"/>
            <w:noProof/>
            <w:sz w:val="22"/>
            <w:lang w:eastAsia="cs-CZ"/>
          </w:rPr>
          <w:tab/>
        </w:r>
        <w:r w:rsidR="005D3D29" w:rsidRPr="00325FC2">
          <w:rPr>
            <w:rStyle w:val="Hypertextovodkaz"/>
            <w:rFonts w:ascii="Times New Roman" w:hAnsi="Times New Roman"/>
            <w:noProof/>
          </w:rPr>
          <w:t>Technické kvalifikační předpoklady</w:t>
        </w:r>
        <w:r w:rsidR="005D3D29">
          <w:rPr>
            <w:noProof/>
            <w:webHidden/>
          </w:rPr>
          <w:tab/>
        </w:r>
        <w:r w:rsidR="005D3D29">
          <w:rPr>
            <w:noProof/>
            <w:webHidden/>
          </w:rPr>
          <w:fldChar w:fldCharType="begin"/>
        </w:r>
        <w:r w:rsidR="005D3D29">
          <w:rPr>
            <w:noProof/>
            <w:webHidden/>
          </w:rPr>
          <w:instrText xml:space="preserve"> PAGEREF _Toc535669805 \h </w:instrText>
        </w:r>
        <w:r w:rsidR="005D3D29">
          <w:rPr>
            <w:noProof/>
            <w:webHidden/>
          </w:rPr>
        </w:r>
        <w:r w:rsidR="005D3D29">
          <w:rPr>
            <w:noProof/>
            <w:webHidden/>
          </w:rPr>
          <w:fldChar w:fldCharType="separate"/>
        </w:r>
        <w:r w:rsidR="009F4F3B">
          <w:rPr>
            <w:noProof/>
            <w:webHidden/>
          </w:rPr>
          <w:t>7</w:t>
        </w:r>
        <w:r w:rsidR="005D3D29">
          <w:rPr>
            <w:noProof/>
            <w:webHidden/>
          </w:rPr>
          <w:fldChar w:fldCharType="end"/>
        </w:r>
      </w:hyperlink>
    </w:p>
    <w:p w14:paraId="614ADF3B" w14:textId="165B8F6C" w:rsidR="005D3D29" w:rsidRDefault="00FD0B49" w:rsidP="005D3D29">
      <w:pPr>
        <w:pStyle w:val="Obsah1"/>
        <w:pBdr>
          <w:bottom w:val="none" w:sz="0" w:space="0" w:color="auto"/>
        </w:pBdr>
        <w:rPr>
          <w:rFonts w:asciiTheme="minorHAnsi" w:eastAsiaTheme="minorEastAsia" w:hAnsiTheme="minorHAnsi" w:cstheme="minorBidi"/>
          <w:noProof/>
          <w:sz w:val="22"/>
          <w:lang w:eastAsia="cs-CZ"/>
        </w:rPr>
      </w:pPr>
      <w:hyperlink w:anchor="_Toc535669806" w:history="1">
        <w:r w:rsidR="005D3D29" w:rsidRPr="00325FC2">
          <w:rPr>
            <w:rStyle w:val="Hypertextovodkaz"/>
            <w:rFonts w:ascii="Times New Roman" w:hAnsi="Times New Roman"/>
            <w:noProof/>
          </w:rPr>
          <w:t>III</w:t>
        </w:r>
        <w:r w:rsidR="005D3D29">
          <w:rPr>
            <w:rFonts w:asciiTheme="minorHAnsi" w:eastAsiaTheme="minorEastAsia" w:hAnsiTheme="minorHAnsi" w:cstheme="minorBidi"/>
            <w:noProof/>
            <w:sz w:val="22"/>
            <w:lang w:eastAsia="cs-CZ"/>
          </w:rPr>
          <w:tab/>
        </w:r>
        <w:r w:rsidR="005D3D29" w:rsidRPr="00325FC2">
          <w:rPr>
            <w:rStyle w:val="Hypertextovodkaz"/>
            <w:rFonts w:ascii="Times New Roman" w:hAnsi="Times New Roman"/>
            <w:noProof/>
          </w:rPr>
          <w:t>DALŠÍ POŽADAVKY</w:t>
        </w:r>
        <w:r w:rsidR="005D3D29">
          <w:rPr>
            <w:noProof/>
            <w:webHidden/>
          </w:rPr>
          <w:tab/>
        </w:r>
        <w:r w:rsidR="005D3D29">
          <w:rPr>
            <w:noProof/>
            <w:webHidden/>
          </w:rPr>
          <w:fldChar w:fldCharType="begin"/>
        </w:r>
        <w:r w:rsidR="005D3D29">
          <w:rPr>
            <w:noProof/>
            <w:webHidden/>
          </w:rPr>
          <w:instrText xml:space="preserve"> PAGEREF _Toc535669806 \h </w:instrText>
        </w:r>
        <w:r w:rsidR="005D3D29">
          <w:rPr>
            <w:noProof/>
            <w:webHidden/>
          </w:rPr>
        </w:r>
        <w:r w:rsidR="005D3D29">
          <w:rPr>
            <w:noProof/>
            <w:webHidden/>
          </w:rPr>
          <w:fldChar w:fldCharType="separate"/>
        </w:r>
        <w:r w:rsidR="009F4F3B">
          <w:rPr>
            <w:noProof/>
            <w:webHidden/>
          </w:rPr>
          <w:t>8</w:t>
        </w:r>
        <w:r w:rsidR="005D3D29">
          <w:rPr>
            <w:noProof/>
            <w:webHidden/>
          </w:rPr>
          <w:fldChar w:fldCharType="end"/>
        </w:r>
      </w:hyperlink>
    </w:p>
    <w:p w14:paraId="1062C6B5" w14:textId="19E1482A" w:rsidR="005D3D29" w:rsidRDefault="00FD0B49" w:rsidP="005D3D29">
      <w:pPr>
        <w:pStyle w:val="Obsah2"/>
        <w:rPr>
          <w:rFonts w:asciiTheme="minorHAnsi" w:eastAsiaTheme="minorEastAsia" w:hAnsiTheme="minorHAnsi" w:cstheme="minorBidi"/>
          <w:noProof/>
          <w:sz w:val="22"/>
          <w:lang w:eastAsia="cs-CZ"/>
        </w:rPr>
      </w:pPr>
      <w:hyperlink w:anchor="_Toc535669807" w:history="1">
        <w:r w:rsidR="005D3D29" w:rsidRPr="00325FC2">
          <w:rPr>
            <w:rStyle w:val="Hypertextovodkaz"/>
            <w:rFonts w:ascii="Times New Roman" w:hAnsi="Times New Roman"/>
            <w:noProof/>
          </w:rPr>
          <w:t>12.</w:t>
        </w:r>
        <w:r w:rsidR="005D3D29">
          <w:rPr>
            <w:rFonts w:asciiTheme="minorHAnsi" w:eastAsiaTheme="minorEastAsia" w:hAnsiTheme="minorHAnsi" w:cstheme="minorBidi"/>
            <w:noProof/>
            <w:sz w:val="22"/>
            <w:lang w:eastAsia="cs-CZ"/>
          </w:rPr>
          <w:tab/>
        </w:r>
        <w:r w:rsidR="005D3D29" w:rsidRPr="00325FC2">
          <w:rPr>
            <w:rStyle w:val="Hypertextovodkaz"/>
            <w:rFonts w:ascii="Times New Roman" w:hAnsi="Times New Roman"/>
            <w:noProof/>
          </w:rPr>
          <w:t>Jistota</w:t>
        </w:r>
        <w:r w:rsidR="005D3D29">
          <w:rPr>
            <w:noProof/>
            <w:webHidden/>
          </w:rPr>
          <w:tab/>
        </w:r>
        <w:r w:rsidR="005D3D29">
          <w:rPr>
            <w:noProof/>
            <w:webHidden/>
          </w:rPr>
          <w:fldChar w:fldCharType="begin"/>
        </w:r>
        <w:r w:rsidR="005D3D29">
          <w:rPr>
            <w:noProof/>
            <w:webHidden/>
          </w:rPr>
          <w:instrText xml:space="preserve"> PAGEREF _Toc535669807 \h </w:instrText>
        </w:r>
        <w:r w:rsidR="005D3D29">
          <w:rPr>
            <w:noProof/>
            <w:webHidden/>
          </w:rPr>
        </w:r>
        <w:r w:rsidR="005D3D29">
          <w:rPr>
            <w:noProof/>
            <w:webHidden/>
          </w:rPr>
          <w:fldChar w:fldCharType="separate"/>
        </w:r>
        <w:r w:rsidR="009F4F3B">
          <w:rPr>
            <w:noProof/>
            <w:webHidden/>
          </w:rPr>
          <w:t>8</w:t>
        </w:r>
        <w:r w:rsidR="005D3D29">
          <w:rPr>
            <w:noProof/>
            <w:webHidden/>
          </w:rPr>
          <w:fldChar w:fldCharType="end"/>
        </w:r>
      </w:hyperlink>
    </w:p>
    <w:p w14:paraId="386DD34A" w14:textId="223C6466" w:rsidR="005D3D29" w:rsidRDefault="00FD0B49" w:rsidP="005D3D29">
      <w:pPr>
        <w:pStyle w:val="Obsah2"/>
        <w:rPr>
          <w:rFonts w:asciiTheme="minorHAnsi" w:eastAsiaTheme="minorEastAsia" w:hAnsiTheme="minorHAnsi" w:cstheme="minorBidi"/>
          <w:noProof/>
          <w:sz w:val="22"/>
          <w:lang w:eastAsia="cs-CZ"/>
        </w:rPr>
      </w:pPr>
      <w:hyperlink w:anchor="_Toc535669808" w:history="1">
        <w:r w:rsidR="005D3D29" w:rsidRPr="00325FC2">
          <w:rPr>
            <w:rStyle w:val="Hypertextovodkaz"/>
            <w:rFonts w:ascii="Times New Roman" w:hAnsi="Times New Roman"/>
            <w:noProof/>
          </w:rPr>
          <w:t>13.</w:t>
        </w:r>
        <w:r w:rsidR="005D3D29">
          <w:rPr>
            <w:rFonts w:asciiTheme="minorHAnsi" w:eastAsiaTheme="minorEastAsia" w:hAnsiTheme="minorHAnsi" w:cstheme="minorBidi"/>
            <w:noProof/>
            <w:sz w:val="22"/>
            <w:lang w:eastAsia="cs-CZ"/>
          </w:rPr>
          <w:tab/>
        </w:r>
        <w:r w:rsidR="005D3D29" w:rsidRPr="00325FC2">
          <w:rPr>
            <w:rStyle w:val="Hypertextovodkaz"/>
            <w:rFonts w:ascii="Times New Roman" w:hAnsi="Times New Roman"/>
            <w:noProof/>
          </w:rPr>
          <w:t>Technické podmínky</w:t>
        </w:r>
        <w:r w:rsidR="005D3D29">
          <w:rPr>
            <w:noProof/>
            <w:webHidden/>
          </w:rPr>
          <w:tab/>
        </w:r>
        <w:r w:rsidR="005D3D29">
          <w:rPr>
            <w:noProof/>
            <w:webHidden/>
          </w:rPr>
          <w:fldChar w:fldCharType="begin"/>
        </w:r>
        <w:r w:rsidR="005D3D29">
          <w:rPr>
            <w:noProof/>
            <w:webHidden/>
          </w:rPr>
          <w:instrText xml:space="preserve"> PAGEREF _Toc535669808 \h </w:instrText>
        </w:r>
        <w:r w:rsidR="005D3D29">
          <w:rPr>
            <w:noProof/>
            <w:webHidden/>
          </w:rPr>
        </w:r>
        <w:r w:rsidR="005D3D29">
          <w:rPr>
            <w:noProof/>
            <w:webHidden/>
          </w:rPr>
          <w:fldChar w:fldCharType="separate"/>
        </w:r>
        <w:r w:rsidR="009F4F3B">
          <w:rPr>
            <w:noProof/>
            <w:webHidden/>
          </w:rPr>
          <w:t>8</w:t>
        </w:r>
        <w:r w:rsidR="005D3D29">
          <w:rPr>
            <w:noProof/>
            <w:webHidden/>
          </w:rPr>
          <w:fldChar w:fldCharType="end"/>
        </w:r>
      </w:hyperlink>
    </w:p>
    <w:p w14:paraId="684F86F0" w14:textId="2F9EBB52" w:rsidR="005D3D29" w:rsidRDefault="00FD0B49" w:rsidP="005D3D29">
      <w:pPr>
        <w:pStyle w:val="Obsah2"/>
        <w:rPr>
          <w:rFonts w:asciiTheme="minorHAnsi" w:eastAsiaTheme="minorEastAsia" w:hAnsiTheme="minorHAnsi" w:cstheme="minorBidi"/>
          <w:noProof/>
          <w:sz w:val="22"/>
          <w:lang w:eastAsia="cs-CZ"/>
        </w:rPr>
      </w:pPr>
      <w:hyperlink w:anchor="_Toc535669809" w:history="1">
        <w:r w:rsidR="005D3D29" w:rsidRPr="00325FC2">
          <w:rPr>
            <w:rStyle w:val="Hypertextovodkaz"/>
            <w:rFonts w:ascii="Times New Roman" w:hAnsi="Times New Roman"/>
            <w:noProof/>
          </w:rPr>
          <w:t>14.</w:t>
        </w:r>
        <w:r w:rsidR="005D3D29">
          <w:rPr>
            <w:rFonts w:asciiTheme="minorHAnsi" w:eastAsiaTheme="minorEastAsia" w:hAnsiTheme="minorHAnsi" w:cstheme="minorBidi"/>
            <w:noProof/>
            <w:sz w:val="22"/>
            <w:lang w:eastAsia="cs-CZ"/>
          </w:rPr>
          <w:tab/>
        </w:r>
        <w:r w:rsidR="005D3D29" w:rsidRPr="00325FC2">
          <w:rPr>
            <w:rStyle w:val="Hypertextovodkaz"/>
            <w:rFonts w:ascii="Times New Roman" w:hAnsi="Times New Roman"/>
            <w:noProof/>
          </w:rPr>
          <w:t>Obchodní podmínky</w:t>
        </w:r>
        <w:r w:rsidR="005D3D29">
          <w:rPr>
            <w:noProof/>
            <w:webHidden/>
          </w:rPr>
          <w:tab/>
        </w:r>
        <w:r w:rsidR="005D3D29">
          <w:rPr>
            <w:noProof/>
            <w:webHidden/>
          </w:rPr>
          <w:fldChar w:fldCharType="begin"/>
        </w:r>
        <w:r w:rsidR="005D3D29">
          <w:rPr>
            <w:noProof/>
            <w:webHidden/>
          </w:rPr>
          <w:instrText xml:space="preserve"> PAGEREF _Toc535669809 \h </w:instrText>
        </w:r>
        <w:r w:rsidR="005D3D29">
          <w:rPr>
            <w:noProof/>
            <w:webHidden/>
          </w:rPr>
        </w:r>
        <w:r w:rsidR="005D3D29">
          <w:rPr>
            <w:noProof/>
            <w:webHidden/>
          </w:rPr>
          <w:fldChar w:fldCharType="separate"/>
        </w:r>
        <w:r w:rsidR="009F4F3B">
          <w:rPr>
            <w:noProof/>
            <w:webHidden/>
          </w:rPr>
          <w:t>8</w:t>
        </w:r>
        <w:r w:rsidR="005D3D29">
          <w:rPr>
            <w:noProof/>
            <w:webHidden/>
          </w:rPr>
          <w:fldChar w:fldCharType="end"/>
        </w:r>
      </w:hyperlink>
    </w:p>
    <w:p w14:paraId="4DF882D9" w14:textId="4487F16D" w:rsidR="005D3D29" w:rsidRDefault="00FD0B49" w:rsidP="005D3D29">
      <w:pPr>
        <w:pStyle w:val="Obsah1"/>
        <w:pBdr>
          <w:bottom w:val="none" w:sz="0" w:space="0" w:color="auto"/>
        </w:pBdr>
        <w:rPr>
          <w:rFonts w:asciiTheme="minorHAnsi" w:eastAsiaTheme="minorEastAsia" w:hAnsiTheme="minorHAnsi" w:cstheme="minorBidi"/>
          <w:noProof/>
          <w:sz w:val="22"/>
          <w:lang w:eastAsia="cs-CZ"/>
        </w:rPr>
      </w:pPr>
      <w:hyperlink w:anchor="_Toc535669810" w:history="1">
        <w:r w:rsidR="005D3D29" w:rsidRPr="00325FC2">
          <w:rPr>
            <w:rStyle w:val="Hypertextovodkaz"/>
            <w:rFonts w:ascii="Times New Roman" w:hAnsi="Times New Roman"/>
            <w:noProof/>
          </w:rPr>
          <w:t>IV</w:t>
        </w:r>
        <w:r w:rsidR="005D3D29">
          <w:rPr>
            <w:rFonts w:asciiTheme="minorHAnsi" w:eastAsiaTheme="minorEastAsia" w:hAnsiTheme="minorHAnsi" w:cstheme="minorBidi"/>
            <w:noProof/>
            <w:sz w:val="22"/>
            <w:lang w:eastAsia="cs-CZ"/>
          </w:rPr>
          <w:tab/>
        </w:r>
        <w:r w:rsidR="005D3D29" w:rsidRPr="00325FC2">
          <w:rPr>
            <w:rStyle w:val="Hypertextovodkaz"/>
            <w:rFonts w:ascii="Times New Roman" w:hAnsi="Times New Roman"/>
            <w:noProof/>
          </w:rPr>
          <w:t>NABÍDKA</w:t>
        </w:r>
        <w:r w:rsidR="005D3D29">
          <w:rPr>
            <w:noProof/>
            <w:webHidden/>
          </w:rPr>
          <w:tab/>
        </w:r>
        <w:r w:rsidR="005D3D29">
          <w:rPr>
            <w:noProof/>
            <w:webHidden/>
          </w:rPr>
          <w:fldChar w:fldCharType="begin"/>
        </w:r>
        <w:r w:rsidR="005D3D29">
          <w:rPr>
            <w:noProof/>
            <w:webHidden/>
          </w:rPr>
          <w:instrText xml:space="preserve"> PAGEREF _Toc535669810 \h </w:instrText>
        </w:r>
        <w:r w:rsidR="005D3D29">
          <w:rPr>
            <w:noProof/>
            <w:webHidden/>
          </w:rPr>
        </w:r>
        <w:r w:rsidR="005D3D29">
          <w:rPr>
            <w:noProof/>
            <w:webHidden/>
          </w:rPr>
          <w:fldChar w:fldCharType="separate"/>
        </w:r>
        <w:r w:rsidR="009F4F3B">
          <w:rPr>
            <w:noProof/>
            <w:webHidden/>
          </w:rPr>
          <w:t>8</w:t>
        </w:r>
        <w:r w:rsidR="005D3D29">
          <w:rPr>
            <w:noProof/>
            <w:webHidden/>
          </w:rPr>
          <w:fldChar w:fldCharType="end"/>
        </w:r>
      </w:hyperlink>
    </w:p>
    <w:p w14:paraId="51C09A9E" w14:textId="43B9ED9A" w:rsidR="005D3D29" w:rsidRDefault="00FD0B49" w:rsidP="005D3D29">
      <w:pPr>
        <w:pStyle w:val="Obsah2"/>
        <w:rPr>
          <w:rFonts w:asciiTheme="minorHAnsi" w:eastAsiaTheme="minorEastAsia" w:hAnsiTheme="minorHAnsi" w:cstheme="minorBidi"/>
          <w:noProof/>
          <w:sz w:val="22"/>
          <w:lang w:eastAsia="cs-CZ"/>
        </w:rPr>
      </w:pPr>
      <w:hyperlink w:anchor="_Toc535669811" w:history="1">
        <w:r w:rsidR="005D3D29" w:rsidRPr="00325FC2">
          <w:rPr>
            <w:rStyle w:val="Hypertextovodkaz"/>
            <w:rFonts w:ascii="Times New Roman" w:hAnsi="Times New Roman"/>
            <w:noProof/>
          </w:rPr>
          <w:t>15.</w:t>
        </w:r>
        <w:r w:rsidR="005D3D29">
          <w:rPr>
            <w:rFonts w:asciiTheme="minorHAnsi" w:eastAsiaTheme="minorEastAsia" w:hAnsiTheme="minorHAnsi" w:cstheme="minorBidi"/>
            <w:noProof/>
            <w:sz w:val="22"/>
            <w:lang w:eastAsia="cs-CZ"/>
          </w:rPr>
          <w:tab/>
        </w:r>
        <w:r w:rsidR="005D3D29" w:rsidRPr="00325FC2">
          <w:rPr>
            <w:rStyle w:val="Hypertextovodkaz"/>
            <w:rFonts w:ascii="Times New Roman" w:hAnsi="Times New Roman"/>
            <w:noProof/>
          </w:rPr>
          <w:t>Obsah nabídky</w:t>
        </w:r>
        <w:r w:rsidR="005D3D29">
          <w:rPr>
            <w:noProof/>
            <w:webHidden/>
          </w:rPr>
          <w:tab/>
        </w:r>
        <w:r w:rsidR="005D3D29">
          <w:rPr>
            <w:noProof/>
            <w:webHidden/>
          </w:rPr>
          <w:fldChar w:fldCharType="begin"/>
        </w:r>
        <w:r w:rsidR="005D3D29">
          <w:rPr>
            <w:noProof/>
            <w:webHidden/>
          </w:rPr>
          <w:instrText xml:space="preserve"> PAGEREF _Toc535669811 \h </w:instrText>
        </w:r>
        <w:r w:rsidR="005D3D29">
          <w:rPr>
            <w:noProof/>
            <w:webHidden/>
          </w:rPr>
        </w:r>
        <w:r w:rsidR="005D3D29">
          <w:rPr>
            <w:noProof/>
            <w:webHidden/>
          </w:rPr>
          <w:fldChar w:fldCharType="separate"/>
        </w:r>
        <w:r w:rsidR="009F4F3B">
          <w:rPr>
            <w:noProof/>
            <w:webHidden/>
          </w:rPr>
          <w:t>8</w:t>
        </w:r>
        <w:r w:rsidR="005D3D29">
          <w:rPr>
            <w:noProof/>
            <w:webHidden/>
          </w:rPr>
          <w:fldChar w:fldCharType="end"/>
        </w:r>
      </w:hyperlink>
    </w:p>
    <w:p w14:paraId="64F88CCB" w14:textId="105FDE70" w:rsidR="005D3D29" w:rsidRDefault="00FD0B49" w:rsidP="005D3D29">
      <w:pPr>
        <w:pStyle w:val="Obsah2"/>
        <w:rPr>
          <w:rFonts w:asciiTheme="minorHAnsi" w:eastAsiaTheme="minorEastAsia" w:hAnsiTheme="minorHAnsi" w:cstheme="minorBidi"/>
          <w:noProof/>
          <w:sz w:val="22"/>
          <w:lang w:eastAsia="cs-CZ"/>
        </w:rPr>
      </w:pPr>
      <w:hyperlink w:anchor="_Toc535669812" w:history="1">
        <w:r w:rsidR="005D3D29" w:rsidRPr="00325FC2">
          <w:rPr>
            <w:rStyle w:val="Hypertextovodkaz"/>
            <w:rFonts w:ascii="Times New Roman" w:hAnsi="Times New Roman"/>
            <w:noProof/>
          </w:rPr>
          <w:t>16.</w:t>
        </w:r>
        <w:r w:rsidR="005D3D29">
          <w:rPr>
            <w:rFonts w:asciiTheme="minorHAnsi" w:eastAsiaTheme="minorEastAsia" w:hAnsiTheme="minorHAnsi" w:cstheme="minorBidi"/>
            <w:noProof/>
            <w:sz w:val="22"/>
            <w:lang w:eastAsia="cs-CZ"/>
          </w:rPr>
          <w:tab/>
        </w:r>
        <w:r w:rsidR="005D3D29" w:rsidRPr="00325FC2">
          <w:rPr>
            <w:rStyle w:val="Hypertextovodkaz"/>
            <w:rFonts w:ascii="Times New Roman" w:hAnsi="Times New Roman"/>
            <w:noProof/>
          </w:rPr>
          <w:t>Nabídková cena</w:t>
        </w:r>
        <w:r w:rsidR="005D3D29">
          <w:rPr>
            <w:noProof/>
            <w:webHidden/>
          </w:rPr>
          <w:tab/>
        </w:r>
        <w:r w:rsidR="005D3D29">
          <w:rPr>
            <w:noProof/>
            <w:webHidden/>
          </w:rPr>
          <w:fldChar w:fldCharType="begin"/>
        </w:r>
        <w:r w:rsidR="005D3D29">
          <w:rPr>
            <w:noProof/>
            <w:webHidden/>
          </w:rPr>
          <w:instrText xml:space="preserve"> PAGEREF _Toc535669812 \h </w:instrText>
        </w:r>
        <w:r w:rsidR="005D3D29">
          <w:rPr>
            <w:noProof/>
            <w:webHidden/>
          </w:rPr>
        </w:r>
        <w:r w:rsidR="005D3D29">
          <w:rPr>
            <w:noProof/>
            <w:webHidden/>
          </w:rPr>
          <w:fldChar w:fldCharType="separate"/>
        </w:r>
        <w:r w:rsidR="009F4F3B">
          <w:rPr>
            <w:noProof/>
            <w:webHidden/>
          </w:rPr>
          <w:t>9</w:t>
        </w:r>
        <w:r w:rsidR="005D3D29">
          <w:rPr>
            <w:noProof/>
            <w:webHidden/>
          </w:rPr>
          <w:fldChar w:fldCharType="end"/>
        </w:r>
      </w:hyperlink>
    </w:p>
    <w:p w14:paraId="2E3E2914" w14:textId="180F05EF" w:rsidR="005D3D29" w:rsidRDefault="00FD0B49" w:rsidP="005D3D29">
      <w:pPr>
        <w:pStyle w:val="Obsah2"/>
        <w:rPr>
          <w:rFonts w:asciiTheme="minorHAnsi" w:eastAsiaTheme="minorEastAsia" w:hAnsiTheme="minorHAnsi" w:cstheme="minorBidi"/>
          <w:noProof/>
          <w:sz w:val="22"/>
          <w:lang w:eastAsia="cs-CZ"/>
        </w:rPr>
      </w:pPr>
      <w:hyperlink w:anchor="_Toc535669813" w:history="1">
        <w:r w:rsidR="005D3D29" w:rsidRPr="00325FC2">
          <w:rPr>
            <w:rStyle w:val="Hypertextovodkaz"/>
            <w:rFonts w:ascii="Times New Roman" w:hAnsi="Times New Roman"/>
            <w:noProof/>
          </w:rPr>
          <w:t>17.</w:t>
        </w:r>
        <w:r w:rsidR="005D3D29">
          <w:rPr>
            <w:rFonts w:asciiTheme="minorHAnsi" w:eastAsiaTheme="minorEastAsia" w:hAnsiTheme="minorHAnsi" w:cstheme="minorBidi"/>
            <w:noProof/>
            <w:sz w:val="22"/>
            <w:lang w:eastAsia="cs-CZ"/>
          </w:rPr>
          <w:tab/>
        </w:r>
        <w:r w:rsidR="005D3D29" w:rsidRPr="00325FC2">
          <w:rPr>
            <w:rStyle w:val="Hypertextovodkaz"/>
            <w:rFonts w:ascii="Times New Roman" w:hAnsi="Times New Roman"/>
            <w:noProof/>
          </w:rPr>
          <w:t>Místo, způsob a lhůta k podávání nabídek</w:t>
        </w:r>
        <w:r w:rsidR="005D3D29">
          <w:rPr>
            <w:noProof/>
            <w:webHidden/>
          </w:rPr>
          <w:tab/>
        </w:r>
        <w:r w:rsidR="005D3D29">
          <w:rPr>
            <w:noProof/>
            <w:webHidden/>
          </w:rPr>
          <w:fldChar w:fldCharType="begin"/>
        </w:r>
        <w:r w:rsidR="005D3D29">
          <w:rPr>
            <w:noProof/>
            <w:webHidden/>
          </w:rPr>
          <w:instrText xml:space="preserve"> PAGEREF _Toc535669813 \h </w:instrText>
        </w:r>
        <w:r w:rsidR="005D3D29">
          <w:rPr>
            <w:noProof/>
            <w:webHidden/>
          </w:rPr>
        </w:r>
        <w:r w:rsidR="005D3D29">
          <w:rPr>
            <w:noProof/>
            <w:webHidden/>
          </w:rPr>
          <w:fldChar w:fldCharType="separate"/>
        </w:r>
        <w:r w:rsidR="009F4F3B">
          <w:rPr>
            <w:noProof/>
            <w:webHidden/>
          </w:rPr>
          <w:t>10</w:t>
        </w:r>
        <w:r w:rsidR="005D3D29">
          <w:rPr>
            <w:noProof/>
            <w:webHidden/>
          </w:rPr>
          <w:fldChar w:fldCharType="end"/>
        </w:r>
      </w:hyperlink>
    </w:p>
    <w:p w14:paraId="21BABC3C" w14:textId="67615EE6" w:rsidR="005D3D29" w:rsidRDefault="00FD0B49" w:rsidP="005D3D29">
      <w:pPr>
        <w:pStyle w:val="Obsah2"/>
        <w:rPr>
          <w:rFonts w:asciiTheme="minorHAnsi" w:eastAsiaTheme="minorEastAsia" w:hAnsiTheme="minorHAnsi" w:cstheme="minorBidi"/>
          <w:noProof/>
          <w:sz w:val="22"/>
          <w:lang w:eastAsia="cs-CZ"/>
        </w:rPr>
      </w:pPr>
      <w:hyperlink w:anchor="_Toc535669814" w:history="1">
        <w:r w:rsidR="005D3D29" w:rsidRPr="00325FC2">
          <w:rPr>
            <w:rStyle w:val="Hypertextovodkaz"/>
            <w:rFonts w:ascii="Times New Roman" w:hAnsi="Times New Roman"/>
            <w:noProof/>
          </w:rPr>
          <w:t>18.</w:t>
        </w:r>
        <w:r w:rsidR="005D3D29">
          <w:rPr>
            <w:rFonts w:asciiTheme="minorHAnsi" w:eastAsiaTheme="minorEastAsia" w:hAnsiTheme="minorHAnsi" w:cstheme="minorBidi"/>
            <w:noProof/>
            <w:sz w:val="22"/>
            <w:lang w:eastAsia="cs-CZ"/>
          </w:rPr>
          <w:tab/>
        </w:r>
        <w:r w:rsidR="005D3D29" w:rsidRPr="00325FC2">
          <w:rPr>
            <w:rStyle w:val="Hypertextovodkaz"/>
            <w:rFonts w:ascii="Times New Roman" w:hAnsi="Times New Roman"/>
            <w:noProof/>
          </w:rPr>
          <w:t>Hodnotící kritéria</w:t>
        </w:r>
        <w:r w:rsidR="005D3D29">
          <w:rPr>
            <w:noProof/>
            <w:webHidden/>
          </w:rPr>
          <w:tab/>
        </w:r>
        <w:r w:rsidR="005D3D29">
          <w:rPr>
            <w:noProof/>
            <w:webHidden/>
          </w:rPr>
          <w:fldChar w:fldCharType="begin"/>
        </w:r>
        <w:r w:rsidR="005D3D29">
          <w:rPr>
            <w:noProof/>
            <w:webHidden/>
          </w:rPr>
          <w:instrText xml:space="preserve"> PAGEREF _Toc535669814 \h </w:instrText>
        </w:r>
        <w:r w:rsidR="005D3D29">
          <w:rPr>
            <w:noProof/>
            <w:webHidden/>
          </w:rPr>
        </w:r>
        <w:r w:rsidR="005D3D29">
          <w:rPr>
            <w:noProof/>
            <w:webHidden/>
          </w:rPr>
          <w:fldChar w:fldCharType="separate"/>
        </w:r>
        <w:r w:rsidR="009F4F3B">
          <w:rPr>
            <w:noProof/>
            <w:webHidden/>
          </w:rPr>
          <w:t>11</w:t>
        </w:r>
        <w:r w:rsidR="005D3D29">
          <w:rPr>
            <w:noProof/>
            <w:webHidden/>
          </w:rPr>
          <w:fldChar w:fldCharType="end"/>
        </w:r>
      </w:hyperlink>
    </w:p>
    <w:p w14:paraId="13D406B7" w14:textId="32C91CBE" w:rsidR="005D3D29" w:rsidRDefault="00FD0B49" w:rsidP="005D3D29">
      <w:pPr>
        <w:pStyle w:val="Obsah2"/>
        <w:rPr>
          <w:rFonts w:asciiTheme="minorHAnsi" w:eastAsiaTheme="minorEastAsia" w:hAnsiTheme="minorHAnsi" w:cstheme="minorBidi"/>
          <w:noProof/>
          <w:sz w:val="22"/>
          <w:lang w:eastAsia="cs-CZ"/>
        </w:rPr>
      </w:pPr>
      <w:hyperlink w:anchor="_Toc535669815" w:history="1">
        <w:r w:rsidR="005D3D29" w:rsidRPr="00325FC2">
          <w:rPr>
            <w:rStyle w:val="Hypertextovodkaz"/>
            <w:rFonts w:ascii="Times New Roman" w:hAnsi="Times New Roman"/>
            <w:noProof/>
          </w:rPr>
          <w:t>19.</w:t>
        </w:r>
        <w:r w:rsidR="005D3D29">
          <w:rPr>
            <w:rFonts w:asciiTheme="minorHAnsi" w:eastAsiaTheme="minorEastAsia" w:hAnsiTheme="minorHAnsi" w:cstheme="minorBidi"/>
            <w:noProof/>
            <w:sz w:val="22"/>
            <w:lang w:eastAsia="cs-CZ"/>
          </w:rPr>
          <w:tab/>
        </w:r>
        <w:r w:rsidR="005D3D29" w:rsidRPr="00325FC2">
          <w:rPr>
            <w:rStyle w:val="Hypertextovodkaz"/>
            <w:rFonts w:ascii="Times New Roman" w:hAnsi="Times New Roman"/>
            <w:noProof/>
          </w:rPr>
          <w:t>Výběr nejvhodnější nabídky</w:t>
        </w:r>
        <w:r w:rsidR="005D3D29">
          <w:rPr>
            <w:noProof/>
            <w:webHidden/>
          </w:rPr>
          <w:tab/>
        </w:r>
        <w:r w:rsidR="005D3D29">
          <w:rPr>
            <w:noProof/>
            <w:webHidden/>
          </w:rPr>
          <w:fldChar w:fldCharType="begin"/>
        </w:r>
        <w:r w:rsidR="005D3D29">
          <w:rPr>
            <w:noProof/>
            <w:webHidden/>
          </w:rPr>
          <w:instrText xml:space="preserve"> PAGEREF _Toc535669815 \h </w:instrText>
        </w:r>
        <w:r w:rsidR="005D3D29">
          <w:rPr>
            <w:noProof/>
            <w:webHidden/>
          </w:rPr>
        </w:r>
        <w:r w:rsidR="005D3D29">
          <w:rPr>
            <w:noProof/>
            <w:webHidden/>
          </w:rPr>
          <w:fldChar w:fldCharType="separate"/>
        </w:r>
        <w:r w:rsidR="009F4F3B">
          <w:rPr>
            <w:noProof/>
            <w:webHidden/>
          </w:rPr>
          <w:t>11</w:t>
        </w:r>
        <w:r w:rsidR="005D3D29">
          <w:rPr>
            <w:noProof/>
            <w:webHidden/>
          </w:rPr>
          <w:fldChar w:fldCharType="end"/>
        </w:r>
      </w:hyperlink>
    </w:p>
    <w:p w14:paraId="481267CE" w14:textId="562C95C5" w:rsidR="005D3D29" w:rsidRDefault="00FD0B49" w:rsidP="005D3D29">
      <w:pPr>
        <w:pStyle w:val="Obsah2"/>
        <w:rPr>
          <w:rFonts w:asciiTheme="minorHAnsi" w:eastAsiaTheme="minorEastAsia" w:hAnsiTheme="minorHAnsi" w:cstheme="minorBidi"/>
          <w:noProof/>
          <w:sz w:val="22"/>
          <w:lang w:eastAsia="cs-CZ"/>
        </w:rPr>
      </w:pPr>
      <w:hyperlink w:anchor="_Toc535669816" w:history="1">
        <w:r w:rsidR="005D3D29" w:rsidRPr="00325FC2">
          <w:rPr>
            <w:rStyle w:val="Hypertextovodkaz"/>
            <w:rFonts w:ascii="Times New Roman" w:hAnsi="Times New Roman"/>
            <w:noProof/>
          </w:rPr>
          <w:t>20.</w:t>
        </w:r>
        <w:r w:rsidR="005D3D29">
          <w:rPr>
            <w:rFonts w:asciiTheme="minorHAnsi" w:eastAsiaTheme="minorEastAsia" w:hAnsiTheme="minorHAnsi" w:cstheme="minorBidi"/>
            <w:noProof/>
            <w:sz w:val="22"/>
            <w:lang w:eastAsia="cs-CZ"/>
          </w:rPr>
          <w:tab/>
        </w:r>
        <w:r w:rsidR="005D3D29" w:rsidRPr="00325FC2">
          <w:rPr>
            <w:rStyle w:val="Hypertextovodkaz"/>
            <w:rFonts w:ascii="Times New Roman" w:hAnsi="Times New Roman"/>
            <w:noProof/>
          </w:rPr>
          <w:t>Podání nabídky</w:t>
        </w:r>
        <w:r w:rsidR="005D3D29">
          <w:rPr>
            <w:noProof/>
            <w:webHidden/>
          </w:rPr>
          <w:tab/>
        </w:r>
        <w:r w:rsidR="005D3D29">
          <w:rPr>
            <w:noProof/>
            <w:webHidden/>
          </w:rPr>
          <w:fldChar w:fldCharType="begin"/>
        </w:r>
        <w:r w:rsidR="005D3D29">
          <w:rPr>
            <w:noProof/>
            <w:webHidden/>
          </w:rPr>
          <w:instrText xml:space="preserve"> PAGEREF _Toc535669816 \h </w:instrText>
        </w:r>
        <w:r w:rsidR="005D3D29">
          <w:rPr>
            <w:noProof/>
            <w:webHidden/>
          </w:rPr>
        </w:r>
        <w:r w:rsidR="005D3D29">
          <w:rPr>
            <w:noProof/>
            <w:webHidden/>
          </w:rPr>
          <w:fldChar w:fldCharType="separate"/>
        </w:r>
        <w:r w:rsidR="009F4F3B">
          <w:rPr>
            <w:noProof/>
            <w:webHidden/>
          </w:rPr>
          <w:t>11</w:t>
        </w:r>
        <w:r w:rsidR="005D3D29">
          <w:rPr>
            <w:noProof/>
            <w:webHidden/>
          </w:rPr>
          <w:fldChar w:fldCharType="end"/>
        </w:r>
      </w:hyperlink>
    </w:p>
    <w:p w14:paraId="05253510" w14:textId="03FE4C0A" w:rsidR="005D3D29" w:rsidRDefault="00FD0B49" w:rsidP="005D3D29">
      <w:pPr>
        <w:pStyle w:val="Obsah1"/>
        <w:pBdr>
          <w:bottom w:val="none" w:sz="0" w:space="0" w:color="auto"/>
        </w:pBdr>
        <w:rPr>
          <w:rFonts w:asciiTheme="minorHAnsi" w:eastAsiaTheme="minorEastAsia" w:hAnsiTheme="minorHAnsi" w:cstheme="minorBidi"/>
          <w:noProof/>
          <w:sz w:val="22"/>
          <w:lang w:eastAsia="cs-CZ"/>
        </w:rPr>
      </w:pPr>
      <w:hyperlink w:anchor="_Toc535669817" w:history="1">
        <w:r w:rsidR="005D3D29" w:rsidRPr="00325FC2">
          <w:rPr>
            <w:rStyle w:val="Hypertextovodkaz"/>
            <w:rFonts w:ascii="Times New Roman" w:hAnsi="Times New Roman"/>
            <w:noProof/>
          </w:rPr>
          <w:t>V</w:t>
        </w:r>
        <w:r w:rsidR="005D3D29">
          <w:rPr>
            <w:rFonts w:asciiTheme="minorHAnsi" w:eastAsiaTheme="minorEastAsia" w:hAnsiTheme="minorHAnsi" w:cstheme="minorBidi"/>
            <w:noProof/>
            <w:sz w:val="22"/>
            <w:lang w:eastAsia="cs-CZ"/>
          </w:rPr>
          <w:tab/>
        </w:r>
        <w:r w:rsidR="005D3D29" w:rsidRPr="00325FC2">
          <w:rPr>
            <w:rStyle w:val="Hypertextovodkaz"/>
            <w:rFonts w:ascii="Times New Roman" w:hAnsi="Times New Roman"/>
            <w:noProof/>
          </w:rPr>
          <w:t>KOMUNIKACE MEZI ZADAVATELEM A DODAVATELI</w:t>
        </w:r>
        <w:r w:rsidR="005D3D29">
          <w:rPr>
            <w:noProof/>
            <w:webHidden/>
          </w:rPr>
          <w:tab/>
        </w:r>
        <w:r w:rsidR="005D3D29">
          <w:rPr>
            <w:noProof/>
            <w:webHidden/>
          </w:rPr>
          <w:fldChar w:fldCharType="begin"/>
        </w:r>
        <w:r w:rsidR="005D3D29">
          <w:rPr>
            <w:noProof/>
            <w:webHidden/>
          </w:rPr>
          <w:instrText xml:space="preserve"> PAGEREF _Toc535669817 \h </w:instrText>
        </w:r>
        <w:r w:rsidR="005D3D29">
          <w:rPr>
            <w:noProof/>
            <w:webHidden/>
          </w:rPr>
        </w:r>
        <w:r w:rsidR="005D3D29">
          <w:rPr>
            <w:noProof/>
            <w:webHidden/>
          </w:rPr>
          <w:fldChar w:fldCharType="separate"/>
        </w:r>
        <w:r w:rsidR="009F4F3B">
          <w:rPr>
            <w:noProof/>
            <w:webHidden/>
          </w:rPr>
          <w:t>12</w:t>
        </w:r>
        <w:r w:rsidR="005D3D29">
          <w:rPr>
            <w:noProof/>
            <w:webHidden/>
          </w:rPr>
          <w:fldChar w:fldCharType="end"/>
        </w:r>
      </w:hyperlink>
    </w:p>
    <w:p w14:paraId="7F715783" w14:textId="20CD689F" w:rsidR="005D3D29" w:rsidRDefault="00FD0B49" w:rsidP="005D3D29">
      <w:pPr>
        <w:pStyle w:val="Obsah2"/>
        <w:rPr>
          <w:rFonts w:asciiTheme="minorHAnsi" w:eastAsiaTheme="minorEastAsia" w:hAnsiTheme="minorHAnsi" w:cstheme="minorBidi"/>
          <w:noProof/>
          <w:sz w:val="22"/>
          <w:lang w:eastAsia="cs-CZ"/>
        </w:rPr>
      </w:pPr>
      <w:hyperlink w:anchor="_Toc535669818" w:history="1">
        <w:r w:rsidR="005D3D29" w:rsidRPr="00325FC2">
          <w:rPr>
            <w:rStyle w:val="Hypertextovodkaz"/>
            <w:rFonts w:ascii="Times New Roman" w:hAnsi="Times New Roman"/>
            <w:noProof/>
          </w:rPr>
          <w:t>21.</w:t>
        </w:r>
        <w:r w:rsidR="005D3D29">
          <w:rPr>
            <w:rFonts w:asciiTheme="minorHAnsi" w:eastAsiaTheme="minorEastAsia" w:hAnsiTheme="minorHAnsi" w:cstheme="minorBidi"/>
            <w:noProof/>
            <w:sz w:val="22"/>
            <w:lang w:eastAsia="cs-CZ"/>
          </w:rPr>
          <w:tab/>
        </w:r>
        <w:r w:rsidR="005D3D29" w:rsidRPr="00325FC2">
          <w:rPr>
            <w:rStyle w:val="Hypertextovodkaz"/>
            <w:rFonts w:ascii="Times New Roman" w:hAnsi="Times New Roman"/>
            <w:noProof/>
          </w:rPr>
          <w:t>Vysvětlení zadávací dokumentace</w:t>
        </w:r>
        <w:r w:rsidR="005D3D29">
          <w:rPr>
            <w:noProof/>
            <w:webHidden/>
          </w:rPr>
          <w:tab/>
        </w:r>
        <w:r w:rsidR="005D3D29">
          <w:rPr>
            <w:noProof/>
            <w:webHidden/>
          </w:rPr>
          <w:fldChar w:fldCharType="begin"/>
        </w:r>
        <w:r w:rsidR="005D3D29">
          <w:rPr>
            <w:noProof/>
            <w:webHidden/>
          </w:rPr>
          <w:instrText xml:space="preserve"> PAGEREF _Toc535669818 \h </w:instrText>
        </w:r>
        <w:r w:rsidR="005D3D29">
          <w:rPr>
            <w:noProof/>
            <w:webHidden/>
          </w:rPr>
        </w:r>
        <w:r w:rsidR="005D3D29">
          <w:rPr>
            <w:noProof/>
            <w:webHidden/>
          </w:rPr>
          <w:fldChar w:fldCharType="separate"/>
        </w:r>
        <w:r w:rsidR="009F4F3B">
          <w:rPr>
            <w:noProof/>
            <w:webHidden/>
          </w:rPr>
          <w:t>12</w:t>
        </w:r>
        <w:r w:rsidR="005D3D29">
          <w:rPr>
            <w:noProof/>
            <w:webHidden/>
          </w:rPr>
          <w:fldChar w:fldCharType="end"/>
        </w:r>
      </w:hyperlink>
    </w:p>
    <w:p w14:paraId="3A373F57" w14:textId="63709D73" w:rsidR="005D3D29" w:rsidRDefault="00FD0B49" w:rsidP="005D3D29">
      <w:pPr>
        <w:pStyle w:val="Obsah2"/>
        <w:rPr>
          <w:rFonts w:asciiTheme="minorHAnsi" w:eastAsiaTheme="minorEastAsia" w:hAnsiTheme="minorHAnsi" w:cstheme="minorBidi"/>
          <w:noProof/>
          <w:sz w:val="22"/>
          <w:lang w:eastAsia="cs-CZ"/>
        </w:rPr>
      </w:pPr>
      <w:hyperlink w:anchor="_Toc535669819" w:history="1">
        <w:r w:rsidR="005D3D29" w:rsidRPr="00325FC2">
          <w:rPr>
            <w:rStyle w:val="Hypertextovodkaz"/>
            <w:rFonts w:ascii="Times New Roman" w:hAnsi="Times New Roman"/>
            <w:noProof/>
          </w:rPr>
          <w:t>22.</w:t>
        </w:r>
        <w:r w:rsidR="005D3D29">
          <w:rPr>
            <w:rFonts w:asciiTheme="minorHAnsi" w:eastAsiaTheme="minorEastAsia" w:hAnsiTheme="minorHAnsi" w:cstheme="minorBidi"/>
            <w:noProof/>
            <w:sz w:val="22"/>
            <w:lang w:eastAsia="cs-CZ"/>
          </w:rPr>
          <w:tab/>
        </w:r>
        <w:r w:rsidR="005D3D29" w:rsidRPr="00325FC2">
          <w:rPr>
            <w:rStyle w:val="Hypertextovodkaz"/>
            <w:rFonts w:ascii="Times New Roman" w:hAnsi="Times New Roman"/>
            <w:noProof/>
          </w:rPr>
          <w:t>Prohlídka místa plnění</w:t>
        </w:r>
        <w:r w:rsidR="005D3D29">
          <w:rPr>
            <w:noProof/>
            <w:webHidden/>
          </w:rPr>
          <w:tab/>
        </w:r>
        <w:r w:rsidR="005D3D29">
          <w:rPr>
            <w:noProof/>
            <w:webHidden/>
          </w:rPr>
          <w:fldChar w:fldCharType="begin"/>
        </w:r>
        <w:r w:rsidR="005D3D29">
          <w:rPr>
            <w:noProof/>
            <w:webHidden/>
          </w:rPr>
          <w:instrText xml:space="preserve"> PAGEREF _Toc535669819 \h </w:instrText>
        </w:r>
        <w:r w:rsidR="005D3D29">
          <w:rPr>
            <w:noProof/>
            <w:webHidden/>
          </w:rPr>
        </w:r>
        <w:r w:rsidR="005D3D29">
          <w:rPr>
            <w:noProof/>
            <w:webHidden/>
          </w:rPr>
          <w:fldChar w:fldCharType="separate"/>
        </w:r>
        <w:r w:rsidR="009F4F3B">
          <w:rPr>
            <w:noProof/>
            <w:webHidden/>
          </w:rPr>
          <w:t>12</w:t>
        </w:r>
        <w:r w:rsidR="005D3D29">
          <w:rPr>
            <w:noProof/>
            <w:webHidden/>
          </w:rPr>
          <w:fldChar w:fldCharType="end"/>
        </w:r>
      </w:hyperlink>
    </w:p>
    <w:p w14:paraId="7485C518" w14:textId="499818A3" w:rsidR="005D3D29" w:rsidRDefault="00FD0B49" w:rsidP="005D3D29">
      <w:pPr>
        <w:pStyle w:val="Obsah2"/>
        <w:rPr>
          <w:rFonts w:asciiTheme="minorHAnsi" w:eastAsiaTheme="minorEastAsia" w:hAnsiTheme="minorHAnsi" w:cstheme="minorBidi"/>
          <w:noProof/>
          <w:sz w:val="22"/>
          <w:lang w:eastAsia="cs-CZ"/>
        </w:rPr>
      </w:pPr>
      <w:hyperlink w:anchor="_Toc535669820" w:history="1">
        <w:r w:rsidR="005D3D29" w:rsidRPr="00325FC2">
          <w:rPr>
            <w:rStyle w:val="Hypertextovodkaz"/>
            <w:rFonts w:ascii="Times New Roman" w:hAnsi="Times New Roman"/>
            <w:noProof/>
          </w:rPr>
          <w:t>23.</w:t>
        </w:r>
        <w:r w:rsidR="005D3D29">
          <w:rPr>
            <w:rFonts w:asciiTheme="minorHAnsi" w:eastAsiaTheme="minorEastAsia" w:hAnsiTheme="minorHAnsi" w:cstheme="minorBidi"/>
            <w:noProof/>
            <w:sz w:val="22"/>
            <w:lang w:eastAsia="cs-CZ"/>
          </w:rPr>
          <w:tab/>
        </w:r>
        <w:r w:rsidR="005D3D29" w:rsidRPr="00325FC2">
          <w:rPr>
            <w:rStyle w:val="Hypertextovodkaz"/>
            <w:rFonts w:ascii="Times New Roman" w:hAnsi="Times New Roman"/>
            <w:noProof/>
          </w:rPr>
          <w:t>Otevírání obálek</w:t>
        </w:r>
        <w:r w:rsidR="005D3D29">
          <w:rPr>
            <w:noProof/>
            <w:webHidden/>
          </w:rPr>
          <w:tab/>
        </w:r>
        <w:r w:rsidR="005D3D29">
          <w:rPr>
            <w:noProof/>
            <w:webHidden/>
          </w:rPr>
          <w:fldChar w:fldCharType="begin"/>
        </w:r>
        <w:r w:rsidR="005D3D29">
          <w:rPr>
            <w:noProof/>
            <w:webHidden/>
          </w:rPr>
          <w:instrText xml:space="preserve"> PAGEREF _Toc535669820 \h </w:instrText>
        </w:r>
        <w:r w:rsidR="005D3D29">
          <w:rPr>
            <w:noProof/>
            <w:webHidden/>
          </w:rPr>
        </w:r>
        <w:r w:rsidR="005D3D29">
          <w:rPr>
            <w:noProof/>
            <w:webHidden/>
          </w:rPr>
          <w:fldChar w:fldCharType="separate"/>
        </w:r>
        <w:r w:rsidR="009F4F3B">
          <w:rPr>
            <w:noProof/>
            <w:webHidden/>
          </w:rPr>
          <w:t>12</w:t>
        </w:r>
        <w:r w:rsidR="005D3D29">
          <w:rPr>
            <w:noProof/>
            <w:webHidden/>
          </w:rPr>
          <w:fldChar w:fldCharType="end"/>
        </w:r>
      </w:hyperlink>
    </w:p>
    <w:p w14:paraId="4AE7176A" w14:textId="7C1DF88C" w:rsidR="005D3D29" w:rsidRDefault="00FD0B49" w:rsidP="005D3D29">
      <w:pPr>
        <w:pStyle w:val="Obsah1"/>
        <w:pBdr>
          <w:bottom w:val="none" w:sz="0" w:space="0" w:color="auto"/>
        </w:pBdr>
        <w:rPr>
          <w:rFonts w:asciiTheme="minorHAnsi" w:eastAsiaTheme="minorEastAsia" w:hAnsiTheme="minorHAnsi" w:cstheme="minorBidi"/>
          <w:noProof/>
          <w:sz w:val="22"/>
          <w:lang w:eastAsia="cs-CZ"/>
        </w:rPr>
      </w:pPr>
      <w:hyperlink w:anchor="_Toc535669821" w:history="1">
        <w:r w:rsidR="005D3D29" w:rsidRPr="00325FC2">
          <w:rPr>
            <w:rStyle w:val="Hypertextovodkaz"/>
            <w:rFonts w:ascii="Times New Roman" w:hAnsi="Times New Roman"/>
            <w:noProof/>
          </w:rPr>
          <w:t>VI</w:t>
        </w:r>
        <w:r w:rsidR="005D3D29">
          <w:rPr>
            <w:rFonts w:asciiTheme="minorHAnsi" w:eastAsiaTheme="minorEastAsia" w:hAnsiTheme="minorHAnsi" w:cstheme="minorBidi"/>
            <w:noProof/>
            <w:sz w:val="22"/>
            <w:lang w:eastAsia="cs-CZ"/>
          </w:rPr>
          <w:tab/>
        </w:r>
        <w:r w:rsidR="005D3D29" w:rsidRPr="00325FC2">
          <w:rPr>
            <w:rStyle w:val="Hypertextovodkaz"/>
            <w:rFonts w:ascii="Times New Roman" w:hAnsi="Times New Roman"/>
            <w:noProof/>
          </w:rPr>
          <w:t>SEZNAM PŘÍLOH</w:t>
        </w:r>
        <w:r w:rsidR="005D3D29">
          <w:rPr>
            <w:noProof/>
            <w:webHidden/>
          </w:rPr>
          <w:tab/>
        </w:r>
        <w:r w:rsidR="005D3D29">
          <w:rPr>
            <w:noProof/>
            <w:webHidden/>
          </w:rPr>
          <w:fldChar w:fldCharType="begin"/>
        </w:r>
        <w:r w:rsidR="005D3D29">
          <w:rPr>
            <w:noProof/>
            <w:webHidden/>
          </w:rPr>
          <w:instrText xml:space="preserve"> PAGEREF _Toc535669821 \h </w:instrText>
        </w:r>
        <w:r w:rsidR="005D3D29">
          <w:rPr>
            <w:noProof/>
            <w:webHidden/>
          </w:rPr>
        </w:r>
        <w:r w:rsidR="005D3D29">
          <w:rPr>
            <w:noProof/>
            <w:webHidden/>
          </w:rPr>
          <w:fldChar w:fldCharType="separate"/>
        </w:r>
        <w:r w:rsidR="009F4F3B">
          <w:rPr>
            <w:noProof/>
            <w:webHidden/>
          </w:rPr>
          <w:t>13</w:t>
        </w:r>
        <w:r w:rsidR="005D3D29">
          <w:rPr>
            <w:noProof/>
            <w:webHidden/>
          </w:rPr>
          <w:fldChar w:fldCharType="end"/>
        </w:r>
      </w:hyperlink>
    </w:p>
    <w:p w14:paraId="1E7A145A" w14:textId="19B147F2" w:rsidR="005D3D29" w:rsidRDefault="00FD0B49" w:rsidP="005D3D29">
      <w:pPr>
        <w:pStyle w:val="Obsah2"/>
        <w:rPr>
          <w:rFonts w:asciiTheme="minorHAnsi" w:eastAsiaTheme="minorEastAsia" w:hAnsiTheme="minorHAnsi" w:cstheme="minorBidi"/>
          <w:noProof/>
          <w:sz w:val="22"/>
          <w:lang w:eastAsia="cs-CZ"/>
        </w:rPr>
      </w:pPr>
      <w:hyperlink w:anchor="_Toc535669822" w:history="1">
        <w:r w:rsidR="005D3D29" w:rsidRPr="00325FC2">
          <w:rPr>
            <w:rStyle w:val="Hypertextovodkaz"/>
            <w:rFonts w:ascii="Times New Roman" w:hAnsi="Times New Roman"/>
            <w:noProof/>
          </w:rPr>
          <w:t>24.</w:t>
        </w:r>
        <w:r w:rsidR="005D3D29">
          <w:rPr>
            <w:rFonts w:asciiTheme="minorHAnsi" w:eastAsiaTheme="minorEastAsia" w:hAnsiTheme="minorHAnsi" w:cstheme="minorBidi"/>
            <w:noProof/>
            <w:sz w:val="22"/>
            <w:lang w:eastAsia="cs-CZ"/>
          </w:rPr>
          <w:tab/>
        </w:r>
        <w:r w:rsidR="005D3D29" w:rsidRPr="00325FC2">
          <w:rPr>
            <w:rStyle w:val="Hypertextovodkaz"/>
            <w:rFonts w:ascii="Times New Roman" w:hAnsi="Times New Roman"/>
            <w:noProof/>
          </w:rPr>
          <w:t>Přílohy zadávací dokumentace</w:t>
        </w:r>
        <w:r w:rsidR="005D3D29">
          <w:rPr>
            <w:noProof/>
            <w:webHidden/>
          </w:rPr>
          <w:tab/>
        </w:r>
        <w:r w:rsidR="005D3D29">
          <w:rPr>
            <w:noProof/>
            <w:webHidden/>
          </w:rPr>
          <w:fldChar w:fldCharType="begin"/>
        </w:r>
        <w:r w:rsidR="005D3D29">
          <w:rPr>
            <w:noProof/>
            <w:webHidden/>
          </w:rPr>
          <w:instrText xml:space="preserve"> PAGEREF _Toc535669822 \h </w:instrText>
        </w:r>
        <w:r w:rsidR="005D3D29">
          <w:rPr>
            <w:noProof/>
            <w:webHidden/>
          </w:rPr>
        </w:r>
        <w:r w:rsidR="005D3D29">
          <w:rPr>
            <w:noProof/>
            <w:webHidden/>
          </w:rPr>
          <w:fldChar w:fldCharType="separate"/>
        </w:r>
        <w:r w:rsidR="009F4F3B">
          <w:rPr>
            <w:noProof/>
            <w:webHidden/>
          </w:rPr>
          <w:t>13</w:t>
        </w:r>
        <w:r w:rsidR="005D3D29">
          <w:rPr>
            <w:noProof/>
            <w:webHidden/>
          </w:rPr>
          <w:fldChar w:fldCharType="end"/>
        </w:r>
      </w:hyperlink>
    </w:p>
    <w:p w14:paraId="4691FAB9" w14:textId="1E26BB12" w:rsidR="000B2125" w:rsidRPr="00B64C49" w:rsidRDefault="000C26E6" w:rsidP="005D3D29">
      <w:pPr>
        <w:rPr>
          <w:rStyle w:val="apple-style-span"/>
          <w:rFonts w:asciiTheme="majorHAnsi" w:hAnsiTheme="majorHAnsi"/>
          <w:sz w:val="22"/>
        </w:rPr>
      </w:pPr>
      <w:r w:rsidRPr="00B1543C">
        <w:rPr>
          <w:rStyle w:val="apple-style-span"/>
          <w:rFonts w:ascii="Times New Roman" w:hAnsi="Times New Roman"/>
          <w:sz w:val="22"/>
        </w:rPr>
        <w:fldChar w:fldCharType="end"/>
      </w:r>
    </w:p>
    <w:p w14:paraId="694C5C94" w14:textId="77777777" w:rsidR="000B2125" w:rsidRPr="00B64C49" w:rsidRDefault="000B2125" w:rsidP="00B1543C">
      <w:pPr>
        <w:rPr>
          <w:rStyle w:val="apple-style-span"/>
          <w:rFonts w:asciiTheme="majorHAnsi" w:hAnsiTheme="majorHAnsi"/>
          <w:sz w:val="22"/>
        </w:rPr>
      </w:pPr>
    </w:p>
    <w:p w14:paraId="31887DA5" w14:textId="77777777" w:rsidR="00D137C6" w:rsidRPr="000E59F5" w:rsidRDefault="000B2125" w:rsidP="00B1543C">
      <w:pPr>
        <w:pStyle w:val="Nadpis1"/>
        <w:pBdr>
          <w:bottom w:val="none" w:sz="0" w:space="0" w:color="auto"/>
        </w:pBdr>
        <w:rPr>
          <w:rFonts w:ascii="Times New Roman" w:hAnsi="Times New Roman"/>
          <w:sz w:val="28"/>
          <w:szCs w:val="28"/>
          <w:u w:val="single"/>
          <w:lang w:val="cs-CZ"/>
        </w:rPr>
      </w:pPr>
      <w:r w:rsidRPr="000E59F5">
        <w:rPr>
          <w:rStyle w:val="apple-style-span"/>
          <w:rFonts w:asciiTheme="majorHAnsi" w:hAnsiTheme="majorHAnsi"/>
          <w:sz w:val="22"/>
          <w:szCs w:val="22"/>
          <w:u w:val="single"/>
          <w:lang w:val="cs-CZ"/>
        </w:rPr>
        <w:br w:type="page"/>
      </w:r>
      <w:bookmarkStart w:id="0" w:name="_Toc535669793"/>
      <w:r w:rsidR="00465B18" w:rsidRPr="000E59F5">
        <w:rPr>
          <w:rStyle w:val="apple-style-span"/>
          <w:rFonts w:ascii="Times New Roman" w:hAnsi="Times New Roman"/>
          <w:sz w:val="28"/>
          <w:szCs w:val="28"/>
          <w:u w:val="single"/>
          <w:lang w:val="cs-CZ"/>
        </w:rPr>
        <w:t>ZÁKLADNÍ ÚDAJE O </w:t>
      </w:r>
      <w:r w:rsidR="007C35B8" w:rsidRPr="000E59F5">
        <w:rPr>
          <w:rStyle w:val="apple-style-span"/>
          <w:rFonts w:ascii="Times New Roman" w:hAnsi="Times New Roman"/>
          <w:sz w:val="28"/>
          <w:szCs w:val="28"/>
          <w:u w:val="single"/>
          <w:lang w:val="cs-CZ"/>
        </w:rPr>
        <w:t>ZADÁVACÍM</w:t>
      </w:r>
      <w:r w:rsidR="003B5252">
        <w:rPr>
          <w:rStyle w:val="apple-style-span"/>
          <w:rFonts w:ascii="Times New Roman" w:hAnsi="Times New Roman"/>
          <w:sz w:val="28"/>
          <w:szCs w:val="28"/>
          <w:u w:val="single"/>
          <w:lang w:val="cs-CZ"/>
        </w:rPr>
        <w:t xml:space="preserve"> </w:t>
      </w:r>
      <w:r w:rsidR="00465B18" w:rsidRPr="000E59F5">
        <w:rPr>
          <w:rStyle w:val="apple-style-span"/>
          <w:rFonts w:ascii="Times New Roman" w:hAnsi="Times New Roman"/>
          <w:sz w:val="28"/>
          <w:szCs w:val="28"/>
          <w:u w:val="single"/>
          <w:lang w:val="cs-CZ"/>
        </w:rPr>
        <w:t>ŘÍZENÍ</w:t>
      </w:r>
      <w:bookmarkEnd w:id="0"/>
    </w:p>
    <w:p w14:paraId="5C4901A6" w14:textId="77777777" w:rsidR="00855DC4" w:rsidRPr="000E59F5" w:rsidRDefault="00465B18" w:rsidP="00B1543C">
      <w:pPr>
        <w:pStyle w:val="Nadpis2"/>
        <w:rPr>
          <w:rFonts w:ascii="Times New Roman" w:hAnsi="Times New Roman"/>
          <w:u w:val="single"/>
        </w:rPr>
      </w:pPr>
      <w:bookmarkStart w:id="1" w:name="_Toc535669794"/>
      <w:r w:rsidRPr="000E59F5">
        <w:rPr>
          <w:rFonts w:ascii="Times New Roman" w:hAnsi="Times New Roman"/>
          <w:u w:val="single"/>
        </w:rPr>
        <w:t>Preambule</w:t>
      </w:r>
      <w:bookmarkEnd w:id="1"/>
    </w:p>
    <w:p w14:paraId="77D12DEB" w14:textId="402B5959" w:rsidR="004C004B" w:rsidRPr="00B1543C" w:rsidRDefault="003C2C01" w:rsidP="00B1543C">
      <w:pPr>
        <w:pStyle w:val="Nadpis3"/>
        <w:ind w:left="0" w:firstLine="0"/>
        <w:rPr>
          <w:rFonts w:ascii="Times New Roman" w:hAnsi="Times New Roman"/>
          <w:sz w:val="22"/>
          <w:szCs w:val="22"/>
        </w:rPr>
      </w:pPr>
      <w:r w:rsidRPr="00B1543C">
        <w:rPr>
          <w:rFonts w:ascii="Times New Roman" w:hAnsi="Times New Roman"/>
          <w:sz w:val="22"/>
          <w:szCs w:val="22"/>
        </w:rPr>
        <w:t xml:space="preserve">Zadávací dokumentace je vypracována jako podklad pro podání nabídek </w:t>
      </w:r>
      <w:r w:rsidR="00670B2A" w:rsidRPr="00B1543C">
        <w:rPr>
          <w:rFonts w:ascii="Times New Roman" w:hAnsi="Times New Roman"/>
          <w:sz w:val="22"/>
          <w:szCs w:val="22"/>
        </w:rPr>
        <w:t>na veřejnou zakázku</w:t>
      </w:r>
      <w:r w:rsidR="00DB2D2B" w:rsidRPr="00B1543C">
        <w:rPr>
          <w:rFonts w:ascii="Times New Roman" w:hAnsi="Times New Roman"/>
          <w:sz w:val="22"/>
          <w:szCs w:val="22"/>
        </w:rPr>
        <w:t xml:space="preserve"> </w:t>
      </w:r>
      <w:r w:rsidR="00EA7ECA">
        <w:rPr>
          <w:rFonts w:ascii="Times New Roman" w:hAnsi="Times New Roman"/>
          <w:sz w:val="22"/>
          <w:szCs w:val="22"/>
        </w:rPr>
        <w:t xml:space="preserve">malého rozsahu mimo režim zákona 134/2016 Sb. </w:t>
      </w:r>
      <w:r w:rsidRPr="00B1543C">
        <w:rPr>
          <w:rFonts w:ascii="Times New Roman" w:hAnsi="Times New Roman"/>
          <w:sz w:val="22"/>
          <w:szCs w:val="22"/>
        </w:rPr>
        <w:t>Podáním nabídky v zadávacím řízení přijímá dodavatel plně a bez výhrad zadávací podmínky, včetně všech příloh a případných dodatků k těmto zadávacím podmínkám. Dodavatel podáním nabídky v zadávacím řízení uznává právo zadavatele na zrušení zadávacího řízení. Pokud dodavatel neposkytne včas všechny požadované informace a dokumentaci, nebo pokud jeho nabídka nebude v každém ohledu odpovídat zadávacím podmínkám, může to mít za důsledek vyřazení nabídky a následné vyloučení dodavatele ze zadávacího řízení.</w:t>
      </w:r>
      <w:r w:rsidR="001F450F">
        <w:rPr>
          <w:rFonts w:ascii="Times New Roman" w:hAnsi="Times New Roman"/>
          <w:sz w:val="22"/>
          <w:szCs w:val="22"/>
        </w:rPr>
        <w:t xml:space="preserve"> </w:t>
      </w:r>
    </w:p>
    <w:p w14:paraId="384EC8D6" w14:textId="4124C8F9" w:rsidR="000E59F5" w:rsidRDefault="00465B18" w:rsidP="000E59F5">
      <w:pPr>
        <w:pStyle w:val="Nadpis2"/>
        <w:rPr>
          <w:rFonts w:ascii="Times New Roman" w:hAnsi="Times New Roman"/>
          <w:u w:val="single"/>
        </w:rPr>
      </w:pPr>
      <w:bookmarkStart w:id="2" w:name="_Toc535669795"/>
      <w:r w:rsidRPr="000E59F5">
        <w:rPr>
          <w:rFonts w:ascii="Times New Roman" w:hAnsi="Times New Roman"/>
          <w:u w:val="single"/>
        </w:rPr>
        <w:t>Identifikační údaje zadavatele</w:t>
      </w:r>
      <w:bookmarkEnd w:id="2"/>
    </w:p>
    <w:p w14:paraId="3B3EC988" w14:textId="77777777" w:rsidR="006D64FC" w:rsidRPr="006D64FC" w:rsidRDefault="006D64FC" w:rsidP="006D64FC"/>
    <w:p w14:paraId="417B94B5" w14:textId="05B2BCFE" w:rsidR="001F450F" w:rsidRPr="000E59F5" w:rsidRDefault="001F450F" w:rsidP="001F450F">
      <w:pPr>
        <w:spacing w:after="0" w:line="240" w:lineRule="auto"/>
        <w:rPr>
          <w:rFonts w:ascii="Times New Roman" w:hAnsi="Times New Roman"/>
          <w:sz w:val="22"/>
        </w:rPr>
      </w:pPr>
      <w:r w:rsidRPr="000E59F5">
        <w:rPr>
          <w:rFonts w:ascii="Times New Roman" w:hAnsi="Times New Roman"/>
          <w:sz w:val="22"/>
        </w:rPr>
        <w:t>Název Zadavatele:</w:t>
      </w:r>
      <w:r w:rsidRPr="000E59F5">
        <w:rPr>
          <w:rFonts w:ascii="Times New Roman" w:hAnsi="Times New Roman"/>
          <w:sz w:val="22"/>
        </w:rPr>
        <w:tab/>
      </w:r>
      <w:r w:rsidR="00EA7ECA">
        <w:rPr>
          <w:rFonts w:ascii="Times New Roman" w:hAnsi="Times New Roman"/>
          <w:sz w:val="22"/>
        </w:rPr>
        <w:t xml:space="preserve">Obec </w:t>
      </w:r>
      <w:r w:rsidR="009F6612">
        <w:rPr>
          <w:rFonts w:ascii="Times New Roman" w:hAnsi="Times New Roman"/>
          <w:sz w:val="22"/>
        </w:rPr>
        <w:t>Újezd</w:t>
      </w:r>
    </w:p>
    <w:p w14:paraId="3D04AADD" w14:textId="55B8A648" w:rsidR="001F450F" w:rsidRPr="000E59F5" w:rsidRDefault="001F450F" w:rsidP="001F450F">
      <w:pPr>
        <w:spacing w:after="0" w:line="240" w:lineRule="auto"/>
        <w:rPr>
          <w:rFonts w:ascii="Times New Roman" w:hAnsi="Times New Roman"/>
          <w:sz w:val="22"/>
        </w:rPr>
      </w:pPr>
      <w:r w:rsidRPr="000E59F5">
        <w:rPr>
          <w:rFonts w:ascii="Times New Roman" w:hAnsi="Times New Roman"/>
          <w:sz w:val="22"/>
        </w:rPr>
        <w:t>Sídlo:</w:t>
      </w:r>
      <w:r w:rsidRPr="000E59F5">
        <w:rPr>
          <w:rFonts w:ascii="Times New Roman" w:hAnsi="Times New Roman"/>
          <w:sz w:val="22"/>
        </w:rPr>
        <w:tab/>
      </w:r>
      <w:r w:rsidRPr="000E59F5">
        <w:rPr>
          <w:rFonts w:ascii="Times New Roman" w:hAnsi="Times New Roman"/>
          <w:sz w:val="22"/>
        </w:rPr>
        <w:tab/>
      </w:r>
      <w:r w:rsidRPr="000E59F5">
        <w:rPr>
          <w:rFonts w:ascii="Times New Roman" w:hAnsi="Times New Roman"/>
          <w:sz w:val="22"/>
        </w:rPr>
        <w:tab/>
      </w:r>
      <w:r w:rsidR="009F6612">
        <w:rPr>
          <w:rFonts w:ascii="Times New Roman" w:hAnsi="Times New Roman"/>
          <w:sz w:val="22"/>
        </w:rPr>
        <w:t xml:space="preserve">Újezd 5, 671 40 </w:t>
      </w:r>
      <w:bookmarkStart w:id="3" w:name="_GoBack"/>
      <w:bookmarkEnd w:id="3"/>
      <w:r w:rsidR="009F6612">
        <w:rPr>
          <w:rFonts w:ascii="Times New Roman" w:hAnsi="Times New Roman"/>
          <w:sz w:val="22"/>
        </w:rPr>
        <w:t>Újezd</w:t>
      </w:r>
    </w:p>
    <w:p w14:paraId="771BA238" w14:textId="75FB8E1F" w:rsidR="001F450F" w:rsidRPr="000E59F5" w:rsidRDefault="001F450F" w:rsidP="001F450F">
      <w:pPr>
        <w:spacing w:after="0" w:line="240" w:lineRule="auto"/>
        <w:rPr>
          <w:rFonts w:ascii="Times New Roman" w:hAnsi="Times New Roman"/>
          <w:sz w:val="22"/>
        </w:rPr>
      </w:pPr>
      <w:r w:rsidRPr="000E59F5">
        <w:rPr>
          <w:rFonts w:ascii="Times New Roman" w:hAnsi="Times New Roman"/>
          <w:sz w:val="22"/>
        </w:rPr>
        <w:t>Zastoupený:</w:t>
      </w:r>
      <w:r w:rsidRPr="000E59F5">
        <w:rPr>
          <w:rFonts w:ascii="Times New Roman" w:hAnsi="Times New Roman"/>
          <w:sz w:val="22"/>
        </w:rPr>
        <w:tab/>
      </w:r>
      <w:r w:rsidRPr="000E59F5">
        <w:rPr>
          <w:rFonts w:ascii="Times New Roman" w:hAnsi="Times New Roman"/>
          <w:sz w:val="22"/>
        </w:rPr>
        <w:tab/>
      </w:r>
      <w:r w:rsidR="009F6612">
        <w:rPr>
          <w:rFonts w:ascii="Times New Roman" w:hAnsi="Times New Roman"/>
          <w:sz w:val="22"/>
        </w:rPr>
        <w:t xml:space="preserve">Josef </w:t>
      </w:r>
      <w:proofErr w:type="spellStart"/>
      <w:r w:rsidR="009F6612">
        <w:rPr>
          <w:rFonts w:ascii="Times New Roman" w:hAnsi="Times New Roman"/>
          <w:sz w:val="22"/>
        </w:rPr>
        <w:t>Kazdera</w:t>
      </w:r>
      <w:proofErr w:type="spellEnd"/>
      <w:r w:rsidR="00EA7ECA">
        <w:rPr>
          <w:rFonts w:ascii="Times New Roman" w:hAnsi="Times New Roman"/>
          <w:sz w:val="22"/>
        </w:rPr>
        <w:t>, starosta obce</w:t>
      </w:r>
      <w:r w:rsidR="00EA7ECA">
        <w:rPr>
          <w:rFonts w:ascii="Times New Roman" w:hAnsi="Times New Roman"/>
          <w:sz w:val="22"/>
        </w:rPr>
        <w:tab/>
      </w:r>
    </w:p>
    <w:p w14:paraId="7A2B388C" w14:textId="5036A21A" w:rsidR="001F450F" w:rsidRPr="000E59F5" w:rsidRDefault="001F450F" w:rsidP="001F450F">
      <w:pPr>
        <w:spacing w:after="0" w:line="240" w:lineRule="auto"/>
        <w:rPr>
          <w:rFonts w:ascii="Times New Roman" w:hAnsi="Times New Roman"/>
          <w:sz w:val="22"/>
        </w:rPr>
      </w:pPr>
      <w:r w:rsidRPr="000E59F5">
        <w:rPr>
          <w:rFonts w:ascii="Times New Roman" w:hAnsi="Times New Roman"/>
          <w:sz w:val="22"/>
        </w:rPr>
        <w:t xml:space="preserve">IČ: </w:t>
      </w:r>
      <w:r w:rsidRPr="000E59F5">
        <w:rPr>
          <w:rFonts w:ascii="Times New Roman" w:hAnsi="Times New Roman"/>
          <w:sz w:val="22"/>
        </w:rPr>
        <w:tab/>
      </w:r>
      <w:r w:rsidRPr="000E59F5">
        <w:rPr>
          <w:rFonts w:ascii="Times New Roman" w:hAnsi="Times New Roman"/>
          <w:sz w:val="22"/>
        </w:rPr>
        <w:tab/>
      </w:r>
      <w:r w:rsidRPr="000E59F5">
        <w:rPr>
          <w:rFonts w:ascii="Times New Roman" w:hAnsi="Times New Roman"/>
          <w:sz w:val="22"/>
        </w:rPr>
        <w:tab/>
      </w:r>
      <w:r w:rsidR="009F6612">
        <w:rPr>
          <w:rFonts w:ascii="Times New Roman" w:hAnsi="Times New Roman"/>
          <w:sz w:val="22"/>
        </w:rPr>
        <w:t>00637645</w:t>
      </w:r>
    </w:p>
    <w:p w14:paraId="67255CF3" w14:textId="1BD5D294" w:rsidR="001F450F" w:rsidRPr="000E59F5" w:rsidRDefault="001F450F" w:rsidP="001F450F">
      <w:pPr>
        <w:spacing w:after="0" w:line="240" w:lineRule="auto"/>
        <w:rPr>
          <w:rFonts w:ascii="Times New Roman" w:hAnsi="Times New Roman"/>
          <w:sz w:val="22"/>
        </w:rPr>
      </w:pPr>
      <w:r w:rsidRPr="000E59F5">
        <w:rPr>
          <w:rFonts w:ascii="Times New Roman" w:hAnsi="Times New Roman"/>
          <w:sz w:val="22"/>
        </w:rPr>
        <w:t>DIČ:</w:t>
      </w:r>
      <w:r w:rsidRPr="000E59F5">
        <w:rPr>
          <w:rFonts w:ascii="Times New Roman" w:hAnsi="Times New Roman"/>
          <w:sz w:val="22"/>
        </w:rPr>
        <w:tab/>
      </w:r>
      <w:r w:rsidRPr="000E59F5">
        <w:rPr>
          <w:rFonts w:ascii="Times New Roman" w:hAnsi="Times New Roman"/>
          <w:sz w:val="22"/>
        </w:rPr>
        <w:tab/>
      </w:r>
      <w:r w:rsidRPr="000E59F5">
        <w:rPr>
          <w:rFonts w:ascii="Times New Roman" w:hAnsi="Times New Roman"/>
          <w:sz w:val="22"/>
        </w:rPr>
        <w:tab/>
        <w:t>CZ</w:t>
      </w:r>
      <w:r w:rsidR="009F6612">
        <w:rPr>
          <w:rFonts w:ascii="Times New Roman" w:hAnsi="Times New Roman"/>
          <w:sz w:val="22"/>
        </w:rPr>
        <w:t>00637645</w:t>
      </w:r>
    </w:p>
    <w:p w14:paraId="1F6BCD7E" w14:textId="77777777" w:rsidR="001F450F" w:rsidRPr="000E59F5" w:rsidRDefault="001F450F" w:rsidP="001F450F">
      <w:pPr>
        <w:spacing w:after="0" w:line="240" w:lineRule="auto"/>
        <w:rPr>
          <w:rFonts w:ascii="Times New Roman" w:hAnsi="Times New Roman"/>
          <w:sz w:val="22"/>
        </w:rPr>
      </w:pPr>
      <w:r w:rsidRPr="000E59F5">
        <w:rPr>
          <w:rFonts w:ascii="Times New Roman" w:hAnsi="Times New Roman"/>
          <w:sz w:val="22"/>
        </w:rPr>
        <w:t>Bankovní spojení:</w:t>
      </w:r>
      <w:r w:rsidRPr="000E59F5">
        <w:rPr>
          <w:rFonts w:ascii="Times New Roman" w:hAnsi="Times New Roman"/>
          <w:sz w:val="22"/>
        </w:rPr>
        <w:tab/>
        <w:t>Komerční banka, a.s.</w:t>
      </w:r>
    </w:p>
    <w:p w14:paraId="05B70DE1" w14:textId="13E1382C" w:rsidR="001F450F" w:rsidRPr="000E59F5" w:rsidRDefault="001F450F" w:rsidP="001F450F">
      <w:pPr>
        <w:spacing w:after="0" w:line="240" w:lineRule="auto"/>
        <w:rPr>
          <w:rFonts w:ascii="Times New Roman" w:hAnsi="Times New Roman"/>
          <w:sz w:val="22"/>
        </w:rPr>
      </w:pPr>
      <w:r w:rsidRPr="000E59F5">
        <w:rPr>
          <w:rFonts w:ascii="Times New Roman" w:hAnsi="Times New Roman"/>
          <w:sz w:val="22"/>
        </w:rPr>
        <w:t>Číslo účtu:</w:t>
      </w:r>
      <w:r w:rsidRPr="000E59F5">
        <w:rPr>
          <w:rFonts w:ascii="Times New Roman" w:hAnsi="Times New Roman"/>
          <w:sz w:val="22"/>
        </w:rPr>
        <w:tab/>
      </w:r>
      <w:r w:rsidRPr="000E59F5">
        <w:rPr>
          <w:rFonts w:ascii="Times New Roman" w:hAnsi="Times New Roman"/>
          <w:sz w:val="22"/>
        </w:rPr>
        <w:tab/>
      </w:r>
      <w:r w:rsidR="009F6612">
        <w:rPr>
          <w:rFonts w:ascii="Times New Roman" w:hAnsi="Times New Roman"/>
          <w:sz w:val="22"/>
        </w:rPr>
        <w:t>21922741/0100</w:t>
      </w:r>
    </w:p>
    <w:p w14:paraId="13931C39" w14:textId="77777777" w:rsidR="000E59F5" w:rsidRPr="000E59F5" w:rsidRDefault="000E59F5" w:rsidP="000E59F5">
      <w:pPr>
        <w:spacing w:after="0" w:line="240" w:lineRule="auto"/>
        <w:rPr>
          <w:rFonts w:ascii="Times New Roman" w:hAnsi="Times New Roman"/>
        </w:rPr>
      </w:pPr>
      <w:r w:rsidRPr="000E59F5">
        <w:rPr>
          <w:rFonts w:ascii="Times New Roman" w:hAnsi="Times New Roman"/>
        </w:rPr>
        <w:tab/>
      </w:r>
      <w:r w:rsidRPr="000E59F5">
        <w:rPr>
          <w:rFonts w:ascii="Times New Roman" w:hAnsi="Times New Roman"/>
        </w:rPr>
        <w:tab/>
      </w:r>
    </w:p>
    <w:p w14:paraId="7831F2F9" w14:textId="72C62E69" w:rsidR="000E59F5" w:rsidRDefault="00436D65" w:rsidP="000E59F5">
      <w:pPr>
        <w:pStyle w:val="Nadpis2"/>
        <w:rPr>
          <w:rFonts w:ascii="Times New Roman" w:hAnsi="Times New Roman"/>
          <w:u w:val="single"/>
        </w:rPr>
      </w:pPr>
      <w:bookmarkStart w:id="4" w:name="_Toc299618898"/>
      <w:bookmarkStart w:id="5" w:name="_Ref373307912"/>
      <w:bookmarkStart w:id="6" w:name="_Ref373308591"/>
      <w:bookmarkStart w:id="7" w:name="_Toc535669796"/>
      <w:r w:rsidRPr="000E59F5">
        <w:rPr>
          <w:rFonts w:ascii="Times New Roman" w:hAnsi="Times New Roman"/>
          <w:u w:val="single"/>
        </w:rPr>
        <w:t>Identifikační údaje zástupce zadavatele</w:t>
      </w:r>
      <w:bookmarkEnd w:id="4"/>
      <w:bookmarkEnd w:id="5"/>
      <w:bookmarkEnd w:id="6"/>
      <w:bookmarkEnd w:id="7"/>
    </w:p>
    <w:p w14:paraId="37EF6157" w14:textId="77777777" w:rsidR="006D64FC" w:rsidRPr="006D64FC" w:rsidRDefault="006D64FC" w:rsidP="006D64FC"/>
    <w:p w14:paraId="2F4342D4" w14:textId="7D428A14" w:rsidR="000E59F5" w:rsidRDefault="000E59F5" w:rsidP="000E59F5">
      <w:pPr>
        <w:spacing w:after="0" w:line="240" w:lineRule="auto"/>
        <w:rPr>
          <w:rFonts w:ascii="Times New Roman" w:hAnsi="Times New Roman"/>
          <w:sz w:val="22"/>
        </w:rPr>
      </w:pPr>
      <w:r>
        <w:rPr>
          <w:rFonts w:ascii="Times New Roman" w:hAnsi="Times New Roman"/>
          <w:sz w:val="22"/>
        </w:rPr>
        <w:t>Obchodní firma:</w:t>
      </w:r>
      <w:r>
        <w:rPr>
          <w:rFonts w:ascii="Times New Roman" w:hAnsi="Times New Roman"/>
          <w:sz w:val="22"/>
        </w:rPr>
        <w:tab/>
      </w:r>
      <w:r w:rsidR="009F6612">
        <w:rPr>
          <w:rFonts w:ascii="Times New Roman" w:hAnsi="Times New Roman"/>
          <w:sz w:val="22"/>
        </w:rPr>
        <w:t xml:space="preserve">OPTIMAL </w:t>
      </w:r>
      <w:proofErr w:type="spellStart"/>
      <w:r w:rsidR="009F6612">
        <w:rPr>
          <w:rFonts w:ascii="Times New Roman" w:hAnsi="Times New Roman"/>
          <w:sz w:val="22"/>
        </w:rPr>
        <w:t>Consulting</w:t>
      </w:r>
      <w:proofErr w:type="spellEnd"/>
      <w:r w:rsidR="009F6612">
        <w:rPr>
          <w:rFonts w:ascii="Times New Roman" w:hAnsi="Times New Roman"/>
          <w:sz w:val="22"/>
        </w:rPr>
        <w:t>, s.r.o.</w:t>
      </w:r>
    </w:p>
    <w:p w14:paraId="426788F8" w14:textId="1C328E50" w:rsidR="000E59F5" w:rsidRDefault="000E59F5" w:rsidP="000E59F5">
      <w:pPr>
        <w:spacing w:after="0" w:line="240" w:lineRule="auto"/>
        <w:rPr>
          <w:rFonts w:ascii="Times New Roman" w:hAnsi="Times New Roman"/>
          <w:sz w:val="22"/>
        </w:rPr>
      </w:pPr>
      <w:r>
        <w:rPr>
          <w:rFonts w:ascii="Times New Roman" w:hAnsi="Times New Roman"/>
          <w:sz w:val="22"/>
        </w:rPr>
        <w:t>Sídlo:</w:t>
      </w:r>
      <w:r>
        <w:rPr>
          <w:rFonts w:ascii="Times New Roman" w:hAnsi="Times New Roman"/>
          <w:sz w:val="22"/>
        </w:rPr>
        <w:tab/>
      </w:r>
      <w:r>
        <w:rPr>
          <w:rFonts w:ascii="Times New Roman" w:hAnsi="Times New Roman"/>
          <w:sz w:val="22"/>
        </w:rPr>
        <w:tab/>
      </w:r>
      <w:r>
        <w:rPr>
          <w:rFonts w:ascii="Times New Roman" w:hAnsi="Times New Roman"/>
          <w:sz w:val="22"/>
        </w:rPr>
        <w:tab/>
      </w:r>
      <w:r w:rsidR="009F6612">
        <w:rPr>
          <w:rFonts w:ascii="Times New Roman" w:hAnsi="Times New Roman"/>
          <w:sz w:val="22"/>
        </w:rPr>
        <w:t>Podmolí 23</w:t>
      </w:r>
      <w:r>
        <w:rPr>
          <w:rFonts w:ascii="Times New Roman" w:hAnsi="Times New Roman"/>
          <w:sz w:val="22"/>
        </w:rPr>
        <w:t xml:space="preserve"> </w:t>
      </w:r>
    </w:p>
    <w:p w14:paraId="18FE76A6" w14:textId="2893B593" w:rsidR="000E59F5" w:rsidRDefault="000E59F5" w:rsidP="000E59F5">
      <w:pPr>
        <w:spacing w:after="0" w:line="240" w:lineRule="auto"/>
        <w:rPr>
          <w:rFonts w:ascii="Times New Roman" w:hAnsi="Times New Roman"/>
          <w:sz w:val="22"/>
        </w:rPr>
      </w:pPr>
      <w:r>
        <w:rPr>
          <w:rFonts w:ascii="Times New Roman" w:hAnsi="Times New Roman"/>
          <w:sz w:val="22"/>
        </w:rPr>
        <w:t>Právní forma:</w:t>
      </w:r>
      <w:r>
        <w:rPr>
          <w:rFonts w:ascii="Times New Roman" w:hAnsi="Times New Roman"/>
          <w:sz w:val="22"/>
        </w:rPr>
        <w:tab/>
      </w:r>
      <w:r>
        <w:rPr>
          <w:rFonts w:ascii="Times New Roman" w:hAnsi="Times New Roman"/>
          <w:sz w:val="22"/>
        </w:rPr>
        <w:tab/>
      </w:r>
      <w:r w:rsidR="009F6612">
        <w:rPr>
          <w:rFonts w:ascii="Times New Roman" w:hAnsi="Times New Roman"/>
          <w:sz w:val="22"/>
        </w:rPr>
        <w:t>společnost s ručením omezeným</w:t>
      </w:r>
    </w:p>
    <w:p w14:paraId="751A8F00" w14:textId="139AD275" w:rsidR="000E59F5" w:rsidRDefault="000E59F5" w:rsidP="000E59F5">
      <w:pPr>
        <w:spacing w:after="0" w:line="240" w:lineRule="auto"/>
        <w:rPr>
          <w:rFonts w:ascii="Times New Roman" w:hAnsi="Times New Roman"/>
          <w:sz w:val="22"/>
        </w:rPr>
      </w:pPr>
      <w:r>
        <w:rPr>
          <w:rFonts w:ascii="Times New Roman" w:hAnsi="Times New Roman"/>
          <w:sz w:val="22"/>
        </w:rPr>
        <w:t>IČ:</w:t>
      </w:r>
      <w:r>
        <w:rPr>
          <w:rFonts w:ascii="Times New Roman" w:hAnsi="Times New Roman"/>
          <w:sz w:val="22"/>
        </w:rPr>
        <w:tab/>
      </w:r>
      <w:r>
        <w:rPr>
          <w:rFonts w:ascii="Times New Roman" w:hAnsi="Times New Roman"/>
          <w:sz w:val="22"/>
        </w:rPr>
        <w:tab/>
      </w:r>
      <w:r>
        <w:rPr>
          <w:rFonts w:ascii="Times New Roman" w:hAnsi="Times New Roman"/>
          <w:sz w:val="22"/>
        </w:rPr>
        <w:tab/>
      </w:r>
      <w:r w:rsidR="009F6612">
        <w:rPr>
          <w:rFonts w:ascii="Times New Roman" w:hAnsi="Times New Roman"/>
          <w:sz w:val="22"/>
        </w:rPr>
        <w:t>29268087</w:t>
      </w:r>
    </w:p>
    <w:p w14:paraId="16ECE4E5" w14:textId="6DD95B08" w:rsidR="000E59F5" w:rsidRDefault="000E59F5" w:rsidP="000E59F5">
      <w:pPr>
        <w:spacing w:after="0" w:line="240" w:lineRule="auto"/>
        <w:rPr>
          <w:rFonts w:ascii="Times New Roman" w:hAnsi="Times New Roman"/>
          <w:sz w:val="22"/>
        </w:rPr>
      </w:pPr>
      <w:r>
        <w:rPr>
          <w:rFonts w:ascii="Times New Roman" w:hAnsi="Times New Roman"/>
          <w:sz w:val="22"/>
        </w:rPr>
        <w:t>e-mail:</w:t>
      </w:r>
      <w:r>
        <w:rPr>
          <w:rFonts w:ascii="Times New Roman" w:hAnsi="Times New Roman"/>
          <w:sz w:val="22"/>
        </w:rPr>
        <w:tab/>
      </w:r>
      <w:r>
        <w:rPr>
          <w:rFonts w:ascii="Times New Roman" w:hAnsi="Times New Roman"/>
          <w:sz w:val="22"/>
        </w:rPr>
        <w:tab/>
      </w:r>
      <w:r>
        <w:rPr>
          <w:rFonts w:ascii="Times New Roman" w:hAnsi="Times New Roman"/>
          <w:sz w:val="22"/>
        </w:rPr>
        <w:tab/>
        <w:t>+420</w:t>
      </w:r>
      <w:r w:rsidR="009F6612">
        <w:rPr>
          <w:rFonts w:ascii="Times New Roman" w:hAnsi="Times New Roman"/>
          <w:sz w:val="22"/>
        </w:rPr>
        <w:t> 731 623 492</w:t>
      </w:r>
    </w:p>
    <w:p w14:paraId="1915DC44" w14:textId="5922CA84" w:rsidR="000E59F5" w:rsidRDefault="000E59F5" w:rsidP="000E59F5">
      <w:pPr>
        <w:spacing w:after="0" w:line="240" w:lineRule="auto"/>
        <w:rPr>
          <w:rFonts w:ascii="Times New Roman" w:hAnsi="Times New Roman"/>
          <w:sz w:val="22"/>
        </w:rPr>
      </w:pPr>
      <w:r>
        <w:rPr>
          <w:rFonts w:ascii="Times New Roman" w:hAnsi="Times New Roman"/>
          <w:sz w:val="22"/>
        </w:rPr>
        <w:t>tel.:</w:t>
      </w:r>
      <w:r>
        <w:rPr>
          <w:rFonts w:ascii="Times New Roman" w:hAnsi="Times New Roman"/>
          <w:sz w:val="22"/>
        </w:rPr>
        <w:tab/>
      </w:r>
      <w:r>
        <w:rPr>
          <w:rFonts w:ascii="Times New Roman" w:hAnsi="Times New Roman"/>
          <w:sz w:val="22"/>
        </w:rPr>
        <w:tab/>
      </w:r>
      <w:r>
        <w:rPr>
          <w:rFonts w:ascii="Times New Roman" w:hAnsi="Times New Roman"/>
          <w:sz w:val="22"/>
        </w:rPr>
        <w:tab/>
      </w:r>
      <w:hyperlink r:id="rId8" w:history="1">
        <w:r w:rsidR="009F6612" w:rsidRPr="00C42ED3">
          <w:rPr>
            <w:rStyle w:val="Hypertextovodkaz"/>
            <w:rFonts w:ascii="Times New Roman" w:hAnsi="Times New Roman"/>
            <w:sz w:val="22"/>
          </w:rPr>
          <w:t>sturala@optimalconsulting.cz</w:t>
        </w:r>
      </w:hyperlink>
    </w:p>
    <w:p w14:paraId="76AFE395" w14:textId="77777777" w:rsidR="000E59F5" w:rsidRPr="00B1543C" w:rsidRDefault="000E59F5" w:rsidP="000E59F5">
      <w:pPr>
        <w:spacing w:after="0" w:line="240" w:lineRule="auto"/>
        <w:rPr>
          <w:rFonts w:ascii="Times New Roman" w:hAnsi="Times New Roman"/>
          <w:sz w:val="22"/>
        </w:rPr>
      </w:pPr>
    </w:p>
    <w:p w14:paraId="54BAC4E3" w14:textId="77777777" w:rsidR="00436D65" w:rsidRPr="00B1543C" w:rsidRDefault="004951F5" w:rsidP="000E59F5">
      <w:pPr>
        <w:spacing w:after="0" w:line="240" w:lineRule="auto"/>
        <w:rPr>
          <w:rFonts w:ascii="Times New Roman" w:hAnsi="Times New Roman"/>
          <w:sz w:val="22"/>
        </w:rPr>
      </w:pPr>
      <w:r w:rsidRPr="00B1543C">
        <w:rPr>
          <w:rFonts w:ascii="Times New Roman" w:hAnsi="Times New Roman"/>
          <w:sz w:val="22"/>
        </w:rPr>
        <w:t>3. 1</w:t>
      </w:r>
      <w:r w:rsidR="00436D65" w:rsidRPr="00B1543C">
        <w:rPr>
          <w:rFonts w:ascii="Times New Roman" w:hAnsi="Times New Roman"/>
          <w:sz w:val="22"/>
        </w:rPr>
        <w:t>.</w:t>
      </w:r>
      <w:r w:rsidR="00436D65" w:rsidRPr="00B1543C">
        <w:rPr>
          <w:rFonts w:ascii="Times New Roman" w:hAnsi="Times New Roman"/>
          <w:sz w:val="22"/>
        </w:rPr>
        <w:tab/>
        <w:t>Zástupce zadavatele není ve vzt</w:t>
      </w:r>
      <w:r w:rsidR="00B00210" w:rsidRPr="00B1543C">
        <w:rPr>
          <w:rFonts w:ascii="Times New Roman" w:hAnsi="Times New Roman"/>
          <w:sz w:val="22"/>
        </w:rPr>
        <w:t xml:space="preserve">ahu k veřejné zakázce podjatý, </w:t>
      </w:r>
      <w:r w:rsidR="00436D65" w:rsidRPr="00B1543C">
        <w:rPr>
          <w:rFonts w:ascii="Times New Roman" w:hAnsi="Times New Roman"/>
          <w:sz w:val="22"/>
        </w:rPr>
        <w:t>prohlašuje, že se nebude podí</w:t>
      </w:r>
      <w:r w:rsidR="00B00210" w:rsidRPr="00B1543C">
        <w:rPr>
          <w:rFonts w:ascii="Times New Roman" w:hAnsi="Times New Roman"/>
          <w:sz w:val="22"/>
        </w:rPr>
        <w:t>let na zpracování žádné nabídky a není ve střetu zájmů dle § 44 zákona.</w:t>
      </w:r>
    </w:p>
    <w:p w14:paraId="1C2018C0" w14:textId="7DDFE175" w:rsidR="00933804" w:rsidRDefault="00933804" w:rsidP="000E59F5">
      <w:pPr>
        <w:pStyle w:val="Nadpis3"/>
        <w:keepNext/>
        <w:numPr>
          <w:ilvl w:val="1"/>
          <w:numId w:val="3"/>
        </w:numPr>
        <w:spacing w:before="0" w:after="0" w:line="240" w:lineRule="auto"/>
        <w:ind w:left="0" w:firstLine="0"/>
        <w:rPr>
          <w:rFonts w:ascii="Times New Roman" w:hAnsi="Times New Roman"/>
          <w:sz w:val="22"/>
          <w:szCs w:val="22"/>
        </w:rPr>
      </w:pPr>
      <w:r w:rsidRPr="00B1543C">
        <w:rPr>
          <w:rFonts w:ascii="Times New Roman" w:hAnsi="Times New Roman"/>
          <w:sz w:val="22"/>
          <w:szCs w:val="22"/>
        </w:rPr>
        <w:t>Zástupce je zmocněn k zastupování zadavatele při výkonu práv a povinností souvisejících se zadávacím řízením podle zákona a této zadávací dokumentace. Zástupce zadavatele slouží k profesionalizaci zadání této veřejné zakázky a zástupce zadavatele koná v zadávacím řízení všechny úkony za zadavatele jako svého příkazníka dle příkazní smlouvy.</w:t>
      </w:r>
    </w:p>
    <w:p w14:paraId="10D93F57" w14:textId="77777777" w:rsidR="006D64FC" w:rsidRPr="006D64FC" w:rsidRDefault="006D64FC" w:rsidP="006D64FC"/>
    <w:p w14:paraId="526014B6" w14:textId="75760F5C" w:rsidR="000E59F5" w:rsidRDefault="00465B18" w:rsidP="000E59F5">
      <w:pPr>
        <w:pStyle w:val="Nadpis2"/>
        <w:rPr>
          <w:rFonts w:ascii="Times New Roman" w:hAnsi="Times New Roman"/>
          <w:u w:val="single"/>
        </w:rPr>
      </w:pPr>
      <w:bookmarkStart w:id="8" w:name="_Toc535669797"/>
      <w:r w:rsidRPr="000E59F5">
        <w:rPr>
          <w:rFonts w:ascii="Times New Roman" w:hAnsi="Times New Roman"/>
          <w:u w:val="single"/>
        </w:rPr>
        <w:t>Předmět veřejné zakázky</w:t>
      </w:r>
      <w:bookmarkEnd w:id="8"/>
    </w:p>
    <w:p w14:paraId="4D382492" w14:textId="77777777" w:rsidR="006D64FC" w:rsidRPr="006D64FC" w:rsidRDefault="006D64FC" w:rsidP="006D64FC"/>
    <w:p w14:paraId="4B077890" w14:textId="2DC18118" w:rsidR="00D32F0D" w:rsidRPr="00CD4DC9" w:rsidRDefault="00D32F0D" w:rsidP="00D32F0D">
      <w:pPr>
        <w:rPr>
          <w:rFonts w:ascii="Times New Roman" w:hAnsi="Times New Roman"/>
          <w:sz w:val="22"/>
        </w:rPr>
      </w:pPr>
      <w:r w:rsidRPr="00CD4DC9">
        <w:rPr>
          <w:rFonts w:ascii="Times New Roman" w:hAnsi="Times New Roman"/>
          <w:sz w:val="22"/>
        </w:rPr>
        <w:t>Název veřejné zakázky: „</w:t>
      </w:r>
      <w:r w:rsidR="009F6612">
        <w:rPr>
          <w:rFonts w:ascii="Times New Roman" w:hAnsi="Times New Roman"/>
          <w:b/>
          <w:sz w:val="22"/>
        </w:rPr>
        <w:t>ÚPRAVNA VODY A KRYTÉHO VODOJEMU V OBCI ÚJEZD</w:t>
      </w:r>
      <w:r w:rsidR="00AF211E">
        <w:rPr>
          <w:rFonts w:ascii="Times New Roman" w:hAnsi="Times New Roman"/>
          <w:b/>
          <w:sz w:val="22"/>
        </w:rPr>
        <w:t>“</w:t>
      </w:r>
    </w:p>
    <w:p w14:paraId="78A8FC1C" w14:textId="724A5856" w:rsidR="00D32F0D" w:rsidRPr="00E21B08" w:rsidRDefault="00D32F0D" w:rsidP="00D32F0D">
      <w:pPr>
        <w:pStyle w:val="Nadpis3"/>
        <w:spacing w:before="0" w:after="0" w:line="240" w:lineRule="auto"/>
        <w:ind w:left="0" w:hanging="12"/>
        <w:rPr>
          <w:rFonts w:ascii="Times New Roman" w:hAnsi="Times New Roman"/>
          <w:sz w:val="22"/>
          <w:szCs w:val="22"/>
        </w:rPr>
      </w:pPr>
      <w:r w:rsidRPr="00B1543C">
        <w:rPr>
          <w:rFonts w:ascii="Times New Roman" w:hAnsi="Times New Roman"/>
          <w:sz w:val="22"/>
          <w:szCs w:val="22"/>
        </w:rPr>
        <w:t xml:space="preserve">Druh veřejné zakázky: </w:t>
      </w:r>
      <w:r w:rsidR="009F6612">
        <w:rPr>
          <w:rFonts w:ascii="Times New Roman" w:hAnsi="Times New Roman"/>
          <w:sz w:val="22"/>
          <w:szCs w:val="22"/>
        </w:rPr>
        <w:t>na dodávky</w:t>
      </w:r>
    </w:p>
    <w:p w14:paraId="05DCA92C" w14:textId="77777777" w:rsidR="00D32F0D" w:rsidRPr="00B1543C" w:rsidRDefault="00D32F0D" w:rsidP="00D32F0D">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Klasifikace veřejné zakázky za použití kódů CPV:</w:t>
      </w:r>
    </w:p>
    <w:p w14:paraId="7D52BF25" w14:textId="77777777" w:rsidR="00D32F0D" w:rsidRDefault="00D32F0D" w:rsidP="00D32F0D">
      <w:pPr>
        <w:spacing w:after="0" w:line="240" w:lineRule="auto"/>
        <w:ind w:firstLine="709"/>
        <w:rPr>
          <w:rFonts w:ascii="Times New Roman" w:hAnsi="Times New Roman"/>
          <w:sz w:val="22"/>
        </w:rPr>
      </w:pPr>
      <w:r w:rsidRPr="00B1543C">
        <w:rPr>
          <w:rFonts w:ascii="Times New Roman" w:hAnsi="Times New Roman"/>
          <w:sz w:val="22"/>
        </w:rPr>
        <w:t>45000000-7</w:t>
      </w:r>
      <w:r w:rsidRPr="00B1543C">
        <w:rPr>
          <w:rFonts w:ascii="Times New Roman" w:hAnsi="Times New Roman"/>
          <w:sz w:val="22"/>
        </w:rPr>
        <w:tab/>
        <w:t>Stavební práce</w:t>
      </w:r>
    </w:p>
    <w:p w14:paraId="6A7BD730" w14:textId="77777777" w:rsidR="00D32F0D" w:rsidRDefault="00D32F0D" w:rsidP="00D32F0D">
      <w:pPr>
        <w:spacing w:after="0" w:line="240" w:lineRule="auto"/>
        <w:ind w:firstLine="709"/>
        <w:rPr>
          <w:rFonts w:ascii="Times New Roman" w:hAnsi="Times New Roman"/>
          <w:sz w:val="22"/>
        </w:rPr>
      </w:pPr>
      <w:r>
        <w:rPr>
          <w:rFonts w:ascii="Times New Roman" w:hAnsi="Times New Roman"/>
          <w:sz w:val="22"/>
        </w:rPr>
        <w:t>45233142-6</w:t>
      </w:r>
      <w:r>
        <w:rPr>
          <w:rFonts w:ascii="Times New Roman" w:hAnsi="Times New Roman"/>
          <w:sz w:val="22"/>
        </w:rPr>
        <w:tab/>
        <w:t>Práce na opravě silnic</w:t>
      </w:r>
    </w:p>
    <w:p w14:paraId="625C0563" w14:textId="77777777" w:rsidR="00D32F0D" w:rsidRPr="00B1543C" w:rsidRDefault="00D32F0D" w:rsidP="00D32F0D">
      <w:pPr>
        <w:spacing w:after="0" w:line="240" w:lineRule="auto"/>
        <w:ind w:firstLine="709"/>
        <w:rPr>
          <w:rFonts w:ascii="Times New Roman" w:hAnsi="Times New Roman"/>
          <w:sz w:val="22"/>
        </w:rPr>
      </w:pPr>
    </w:p>
    <w:p w14:paraId="7F479122" w14:textId="77777777" w:rsidR="00D32F0D" w:rsidRPr="00B1543C" w:rsidRDefault="00D32F0D" w:rsidP="00D32F0D">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Předpokládaná hodnota veřejné zakázky:</w:t>
      </w:r>
    </w:p>
    <w:p w14:paraId="7797D450" w14:textId="15F32176" w:rsidR="00D32F0D" w:rsidRPr="00B1543C" w:rsidRDefault="00D32F0D" w:rsidP="00D32F0D">
      <w:pPr>
        <w:pStyle w:val="Default"/>
        <w:rPr>
          <w:rFonts w:ascii="Times New Roman" w:hAnsi="Times New Roman" w:cs="Times New Roman"/>
          <w:b/>
          <w:sz w:val="22"/>
          <w:szCs w:val="22"/>
        </w:rPr>
      </w:pPr>
      <w:r w:rsidRPr="00B1543C">
        <w:rPr>
          <w:rFonts w:ascii="Times New Roman" w:hAnsi="Times New Roman" w:cs="Times New Roman"/>
          <w:b/>
          <w:sz w:val="22"/>
          <w:szCs w:val="22"/>
        </w:rPr>
        <w:t xml:space="preserve">Předpokládaná </w:t>
      </w:r>
      <w:r w:rsidR="00EA7ECA">
        <w:rPr>
          <w:rFonts w:ascii="Times New Roman" w:hAnsi="Times New Roman" w:cs="Times New Roman"/>
          <w:b/>
          <w:sz w:val="22"/>
          <w:szCs w:val="22"/>
        </w:rPr>
        <w:t>hodnota veřejné zakázky se nezveřejňuje</w:t>
      </w:r>
    </w:p>
    <w:p w14:paraId="16B8F0C9" w14:textId="77777777" w:rsidR="00D32F0D" w:rsidRPr="00B1543C" w:rsidRDefault="00D32F0D" w:rsidP="00D32F0D">
      <w:pPr>
        <w:pStyle w:val="Default"/>
        <w:rPr>
          <w:rFonts w:ascii="Times New Roman" w:hAnsi="Times New Roman" w:cs="Times New Roman"/>
          <w:b/>
          <w:sz w:val="22"/>
          <w:szCs w:val="22"/>
        </w:rPr>
      </w:pPr>
    </w:p>
    <w:p w14:paraId="46DE1084" w14:textId="4CDF10C9" w:rsidR="006D64FC" w:rsidRPr="001B6153" w:rsidRDefault="00D32F0D" w:rsidP="006D64FC">
      <w:pPr>
        <w:pStyle w:val="Nadpis3"/>
        <w:spacing w:before="0" w:after="0" w:line="240" w:lineRule="auto"/>
        <w:ind w:left="0" w:firstLine="0"/>
      </w:pPr>
      <w:r w:rsidRPr="00B1543C">
        <w:rPr>
          <w:rFonts w:ascii="Times New Roman" w:hAnsi="Times New Roman"/>
          <w:sz w:val="22"/>
          <w:szCs w:val="22"/>
        </w:rPr>
        <w:t xml:space="preserve">Předmětem veřejné zakázky je realizace díla v rámci projektu s názvem: </w:t>
      </w:r>
      <w:r w:rsidRPr="00AF211E">
        <w:rPr>
          <w:rFonts w:ascii="Times New Roman" w:hAnsi="Times New Roman"/>
          <w:b/>
          <w:sz w:val="22"/>
          <w:szCs w:val="22"/>
        </w:rPr>
        <w:t>„</w:t>
      </w:r>
      <w:r w:rsidR="009F6612">
        <w:rPr>
          <w:rFonts w:ascii="Times New Roman" w:hAnsi="Times New Roman"/>
          <w:b/>
          <w:sz w:val="22"/>
          <w:szCs w:val="22"/>
        </w:rPr>
        <w:t>ÚPRAVNA VODY A KRYTÉHO VODOJEMU V OBCI ÚJEZD</w:t>
      </w:r>
      <w:r w:rsidR="00AF211E">
        <w:rPr>
          <w:rFonts w:ascii="Times New Roman" w:hAnsi="Times New Roman"/>
          <w:b/>
          <w:sz w:val="22"/>
          <w:szCs w:val="22"/>
        </w:rPr>
        <w:t>“</w:t>
      </w:r>
      <w:r w:rsidRPr="00B1543C">
        <w:rPr>
          <w:rFonts w:ascii="Times New Roman" w:hAnsi="Times New Roman"/>
          <w:sz w:val="22"/>
          <w:szCs w:val="22"/>
        </w:rPr>
        <w:t xml:space="preserve"> spočívající </w:t>
      </w:r>
      <w:r w:rsidR="00AF211E">
        <w:rPr>
          <w:rFonts w:ascii="Times New Roman" w:hAnsi="Times New Roman"/>
          <w:sz w:val="22"/>
          <w:szCs w:val="22"/>
        </w:rPr>
        <w:t>v</w:t>
      </w:r>
      <w:r w:rsidR="009F6612">
        <w:rPr>
          <w:rFonts w:ascii="Times New Roman" w:hAnsi="Times New Roman"/>
          <w:sz w:val="22"/>
          <w:szCs w:val="22"/>
        </w:rPr>
        <w:t> úpravně vody v obci újezd</w:t>
      </w:r>
      <w:r w:rsidR="00AF211E">
        <w:rPr>
          <w:rFonts w:ascii="Times New Roman" w:hAnsi="Times New Roman"/>
          <w:sz w:val="22"/>
          <w:szCs w:val="22"/>
        </w:rPr>
        <w:t xml:space="preserve">. Podrobně je předmět veřejné zakázky popsán v projektové dokumentaci, vypracované společností </w:t>
      </w:r>
      <w:r w:rsidR="009F6612">
        <w:rPr>
          <w:rFonts w:ascii="Times New Roman" w:hAnsi="Times New Roman"/>
          <w:sz w:val="22"/>
          <w:szCs w:val="22"/>
        </w:rPr>
        <w:t>AQUAPROJEKT, s.r.o., U Domoviny 5, 669 02 Znojmo</w:t>
      </w:r>
      <w:r w:rsidR="006D64FC">
        <w:rPr>
          <w:rFonts w:ascii="Times New Roman" w:hAnsi="Times New Roman"/>
          <w:sz w:val="22"/>
          <w:szCs w:val="22"/>
        </w:rPr>
        <w:t xml:space="preserve">, Autorizovaná osoba: </w:t>
      </w:r>
      <w:r w:rsidR="009F6612">
        <w:rPr>
          <w:rFonts w:ascii="Times New Roman" w:hAnsi="Times New Roman"/>
          <w:sz w:val="22"/>
          <w:szCs w:val="22"/>
        </w:rPr>
        <w:t>Ing. Petr Pokorný</w:t>
      </w:r>
    </w:p>
    <w:p w14:paraId="4FF9FBE7" w14:textId="332FABC9" w:rsidR="00D32F0D" w:rsidRPr="00AF211E" w:rsidRDefault="00AF211E" w:rsidP="00AF211E">
      <w:pPr>
        <w:pStyle w:val="Nadpis3"/>
        <w:spacing w:before="0" w:after="0" w:line="240" w:lineRule="auto"/>
        <w:ind w:left="0" w:firstLine="0"/>
        <w:rPr>
          <w:rFonts w:ascii="Times New Roman" w:hAnsi="Times New Roman"/>
          <w:sz w:val="22"/>
          <w:szCs w:val="22"/>
        </w:rPr>
      </w:pPr>
      <w:r>
        <w:rPr>
          <w:rFonts w:ascii="Times New Roman" w:hAnsi="Times New Roman"/>
          <w:sz w:val="22"/>
          <w:szCs w:val="22"/>
        </w:rPr>
        <w:t>. Technické specifikace jsou obsaženy v projektové dokumentaci. Projektová dokumentace je přílohou č. 5 této zadávací dokumentace jako</w:t>
      </w:r>
      <w:r w:rsidR="00D32F0D" w:rsidRPr="00AF211E">
        <w:rPr>
          <w:rFonts w:ascii="Times New Roman" w:hAnsi="Times New Roman"/>
          <w:sz w:val="22"/>
          <w:szCs w:val="22"/>
        </w:rPr>
        <w:t xml:space="preserve"> „Příloha č. 5 Projektová dokumentace“.</w:t>
      </w:r>
    </w:p>
    <w:p w14:paraId="44419F30" w14:textId="77777777" w:rsidR="00D32F0D" w:rsidRPr="00B1543C" w:rsidRDefault="00D32F0D" w:rsidP="00D32F0D">
      <w:pPr>
        <w:pStyle w:val="Nadpis3"/>
        <w:spacing w:before="0" w:after="0" w:line="240" w:lineRule="auto"/>
        <w:ind w:left="0" w:firstLine="0"/>
        <w:rPr>
          <w:rFonts w:ascii="Times New Roman" w:hAnsi="Times New Roman"/>
          <w:bCs w:val="0"/>
          <w:sz w:val="22"/>
          <w:szCs w:val="22"/>
        </w:rPr>
      </w:pPr>
      <w:r w:rsidRPr="00B1543C">
        <w:rPr>
          <w:rFonts w:ascii="Times New Roman" w:hAnsi="Times New Roman"/>
          <w:bCs w:val="0"/>
          <w:sz w:val="22"/>
          <w:szCs w:val="22"/>
        </w:rPr>
        <w:t>Součástí předmětu plnění veřejné zakázky je zpracování dokumentace skutečného provedení dokončeného díla dle vyhlášky č. 499/2006 Sb.</w:t>
      </w:r>
    </w:p>
    <w:p w14:paraId="2484DF36" w14:textId="77777777" w:rsidR="00D32F0D" w:rsidRDefault="00D32F0D" w:rsidP="00D32F0D">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Předmět veřejné zakázky bude dodavatelem realizován v souladu s obecně závaznými právními předpisy, platnými ČSN a předpisy týkajícími se bezpečnosti práce a technických zařízení. V případě, že v průběhu plnění veřejné zakázky nabude platnosti a účinnosti novela některého z výše uvedených předpisů, popř. nabude platnosti a účinnosti jiný právní předpis vztahující se k předmětu plnění veřejné zakázky, je dodavatel povinen při realizaci veřejné zakázky řídit se těmito novými právními předpisy a návody (postupy).</w:t>
      </w:r>
    </w:p>
    <w:p w14:paraId="1873EE3D" w14:textId="77777777" w:rsidR="008A18AA" w:rsidRPr="008A18AA" w:rsidRDefault="008A18AA" w:rsidP="008A18AA">
      <w:bookmarkStart w:id="9" w:name="_Toc299618900"/>
      <w:bookmarkStart w:id="10" w:name="_Toc355954007"/>
    </w:p>
    <w:p w14:paraId="0FD088D1" w14:textId="795FAD91" w:rsidR="008A18AA" w:rsidRDefault="005C7801" w:rsidP="008A18AA">
      <w:pPr>
        <w:pStyle w:val="Nadpis2"/>
        <w:spacing w:before="0" w:after="0" w:line="240" w:lineRule="auto"/>
        <w:rPr>
          <w:rFonts w:ascii="Times New Roman" w:hAnsi="Times New Roman"/>
          <w:u w:val="single"/>
        </w:rPr>
      </w:pPr>
      <w:bookmarkStart w:id="11" w:name="_Toc535669798"/>
      <w:r w:rsidRPr="008A18AA">
        <w:rPr>
          <w:rFonts w:ascii="Times New Roman" w:hAnsi="Times New Roman"/>
          <w:u w:val="single"/>
        </w:rPr>
        <w:t>Doba a místo plnění veřejné zakázky</w:t>
      </w:r>
      <w:bookmarkEnd w:id="9"/>
      <w:bookmarkEnd w:id="10"/>
      <w:bookmarkEnd w:id="11"/>
    </w:p>
    <w:p w14:paraId="66928005" w14:textId="77777777" w:rsidR="006D64FC" w:rsidRPr="006D64FC" w:rsidRDefault="006D64FC" w:rsidP="006D64FC"/>
    <w:p w14:paraId="4E1D690E" w14:textId="46400348" w:rsidR="00D32F0D" w:rsidRPr="00B1543C" w:rsidRDefault="00D32F0D" w:rsidP="00D32F0D">
      <w:pPr>
        <w:pStyle w:val="Nadpis3"/>
        <w:spacing w:before="0" w:after="0" w:line="240" w:lineRule="auto"/>
        <w:ind w:left="0" w:hanging="12"/>
        <w:rPr>
          <w:rFonts w:ascii="Times New Roman" w:hAnsi="Times New Roman"/>
          <w:sz w:val="22"/>
          <w:szCs w:val="22"/>
        </w:rPr>
      </w:pPr>
      <w:r w:rsidRPr="00B1543C">
        <w:rPr>
          <w:rFonts w:ascii="Times New Roman" w:hAnsi="Times New Roman"/>
          <w:sz w:val="22"/>
          <w:szCs w:val="22"/>
        </w:rPr>
        <w:t xml:space="preserve">Termín plnění veřejné zakázky </w:t>
      </w:r>
      <w:r w:rsidR="00AF211E">
        <w:rPr>
          <w:rFonts w:ascii="Times New Roman" w:hAnsi="Times New Roman"/>
          <w:sz w:val="22"/>
          <w:szCs w:val="22"/>
        </w:rPr>
        <w:t xml:space="preserve">je pevně stanoven </w:t>
      </w:r>
      <w:r w:rsidR="009F6612">
        <w:rPr>
          <w:rFonts w:ascii="Times New Roman" w:hAnsi="Times New Roman"/>
          <w:sz w:val="22"/>
          <w:szCs w:val="22"/>
        </w:rPr>
        <w:t>na 100 dní od podpisu smlouvy</w:t>
      </w:r>
      <w:r w:rsidR="00AF211E">
        <w:rPr>
          <w:rFonts w:ascii="Times New Roman" w:hAnsi="Times New Roman"/>
          <w:sz w:val="22"/>
          <w:szCs w:val="22"/>
        </w:rPr>
        <w:t xml:space="preserve"> </w:t>
      </w:r>
    </w:p>
    <w:p w14:paraId="59542197" w14:textId="1BA400CF" w:rsidR="00D32F0D" w:rsidRPr="00AE68DE" w:rsidRDefault="00D32F0D" w:rsidP="00D32F0D">
      <w:pPr>
        <w:pStyle w:val="Nadpis3"/>
        <w:spacing w:before="0" w:after="0" w:line="240" w:lineRule="auto"/>
        <w:ind w:left="0" w:hanging="11"/>
        <w:rPr>
          <w:rFonts w:ascii="Times New Roman" w:hAnsi="Times New Roman"/>
          <w:sz w:val="22"/>
          <w:szCs w:val="22"/>
        </w:rPr>
      </w:pPr>
      <w:r w:rsidRPr="00AE68DE">
        <w:rPr>
          <w:rFonts w:ascii="Times New Roman" w:hAnsi="Times New Roman"/>
          <w:sz w:val="22"/>
          <w:szCs w:val="22"/>
        </w:rPr>
        <w:t xml:space="preserve">Místem plnění jsou pozemky, p. č. </w:t>
      </w:r>
      <w:r w:rsidR="009F6612">
        <w:rPr>
          <w:rFonts w:ascii="Times New Roman" w:hAnsi="Times New Roman"/>
          <w:sz w:val="22"/>
          <w:szCs w:val="22"/>
        </w:rPr>
        <w:t>719</w:t>
      </w:r>
      <w:r w:rsidR="00AF211E">
        <w:rPr>
          <w:rFonts w:ascii="Times New Roman" w:hAnsi="Times New Roman"/>
          <w:sz w:val="22"/>
          <w:szCs w:val="22"/>
        </w:rPr>
        <w:t xml:space="preserve"> v k. </w:t>
      </w:r>
      <w:proofErr w:type="spellStart"/>
      <w:r w:rsidR="00AF211E">
        <w:rPr>
          <w:rFonts w:ascii="Times New Roman" w:hAnsi="Times New Roman"/>
          <w:sz w:val="22"/>
          <w:szCs w:val="22"/>
        </w:rPr>
        <w:t>ú.</w:t>
      </w:r>
      <w:proofErr w:type="spellEnd"/>
      <w:r w:rsidR="00AF211E">
        <w:rPr>
          <w:rFonts w:ascii="Times New Roman" w:hAnsi="Times New Roman"/>
          <w:sz w:val="22"/>
          <w:szCs w:val="22"/>
        </w:rPr>
        <w:t xml:space="preserve"> </w:t>
      </w:r>
      <w:r w:rsidR="00A50194">
        <w:rPr>
          <w:rFonts w:ascii="Times New Roman" w:hAnsi="Times New Roman"/>
          <w:sz w:val="22"/>
          <w:szCs w:val="22"/>
        </w:rPr>
        <w:t>Újezd</w:t>
      </w:r>
      <w:r w:rsidR="00AF211E">
        <w:rPr>
          <w:rFonts w:ascii="Times New Roman" w:hAnsi="Times New Roman"/>
          <w:sz w:val="22"/>
          <w:szCs w:val="22"/>
        </w:rPr>
        <w:t>.</w:t>
      </w:r>
    </w:p>
    <w:p w14:paraId="1AD3AADB" w14:textId="77777777" w:rsidR="00D32F0D" w:rsidRPr="00B1543C" w:rsidRDefault="00D32F0D" w:rsidP="00D32F0D">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Splněním předmětu plnění veřejné zakázky je absolutní splnění Obchodních podmínek zadavatele, které jsou přílohou této zadávací dokumentace.</w:t>
      </w:r>
    </w:p>
    <w:p w14:paraId="454E4563" w14:textId="6FA4E0AA" w:rsidR="00D32F0D" w:rsidRDefault="00D32F0D" w:rsidP="00D32F0D">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Zadávací lhůta začíná běžet okamžikem skončení lhůty pro podání nabídek. Délka zadávací lhůty činí 60 kalendářních dnů. Zadávací lhůtou je lhůta, po kterou účastníci zadávacího nesmí ze zadávacího řízení odstoupit.</w:t>
      </w:r>
    </w:p>
    <w:p w14:paraId="234BD983" w14:textId="2FE444E4" w:rsidR="00AF211E" w:rsidRDefault="00AF211E" w:rsidP="00AF211E"/>
    <w:p w14:paraId="2E14ABAE" w14:textId="7413246A" w:rsidR="00AF211E" w:rsidRPr="00AF211E" w:rsidRDefault="00AF211E" w:rsidP="00AF211E">
      <w:pPr>
        <w:pStyle w:val="Nadpis2"/>
        <w:spacing w:before="0" w:after="0" w:line="240" w:lineRule="auto"/>
        <w:rPr>
          <w:rFonts w:ascii="Times New Roman" w:hAnsi="Times New Roman"/>
          <w:u w:val="single"/>
        </w:rPr>
      </w:pPr>
      <w:bookmarkStart w:id="12" w:name="_Toc535669799"/>
      <w:r>
        <w:rPr>
          <w:rFonts w:ascii="Times New Roman" w:hAnsi="Times New Roman"/>
          <w:u w:val="single"/>
        </w:rPr>
        <w:t>Financování</w:t>
      </w:r>
      <w:bookmarkEnd w:id="12"/>
    </w:p>
    <w:p w14:paraId="080FC252" w14:textId="26BADF09" w:rsidR="00447D0A" w:rsidRDefault="00447D0A" w:rsidP="00447D0A"/>
    <w:p w14:paraId="4AFC83C9" w14:textId="77777777" w:rsidR="006D64FC" w:rsidRDefault="006D64FC" w:rsidP="006D64FC">
      <w:pPr>
        <w:pStyle w:val="Nadpis3"/>
        <w:ind w:left="0" w:firstLine="0"/>
        <w:rPr>
          <w:rFonts w:ascii="Times New Roman" w:hAnsi="Times New Roman"/>
          <w:sz w:val="22"/>
          <w:szCs w:val="22"/>
        </w:rPr>
      </w:pPr>
      <w:r w:rsidRPr="00B1543C">
        <w:rPr>
          <w:rFonts w:ascii="Times New Roman" w:hAnsi="Times New Roman"/>
          <w:sz w:val="22"/>
          <w:szCs w:val="22"/>
        </w:rPr>
        <w:t>Podmínky financování veřejné zakázky jsou obsaženy v Obchodních podmínkách zadavatele, které jsou přílohou této zadávací dokumentace.</w:t>
      </w:r>
    </w:p>
    <w:p w14:paraId="6A0B34FB" w14:textId="77777777" w:rsidR="006D64FC" w:rsidRPr="00447D0A" w:rsidRDefault="006D64FC" w:rsidP="00447D0A"/>
    <w:p w14:paraId="5F9E69ED" w14:textId="77777777" w:rsidR="00C7520F" w:rsidRPr="009F636E" w:rsidRDefault="005C7801" w:rsidP="009F636E">
      <w:pPr>
        <w:pStyle w:val="Nadpis1"/>
        <w:numPr>
          <w:ilvl w:val="0"/>
          <w:numId w:val="2"/>
        </w:numPr>
        <w:pBdr>
          <w:bottom w:val="none" w:sz="0" w:space="0" w:color="auto"/>
        </w:pBdr>
        <w:spacing w:before="0" w:after="0" w:line="240" w:lineRule="auto"/>
        <w:ind w:left="431" w:hanging="431"/>
        <w:rPr>
          <w:rFonts w:ascii="Times New Roman" w:hAnsi="Times New Roman"/>
          <w:sz w:val="28"/>
          <w:szCs w:val="28"/>
          <w:u w:val="single"/>
          <w:lang w:val="cs-CZ"/>
        </w:rPr>
      </w:pPr>
      <w:bookmarkStart w:id="13" w:name="_Toc535669800"/>
      <w:r w:rsidRPr="009F636E">
        <w:rPr>
          <w:rFonts w:ascii="Times New Roman" w:hAnsi="Times New Roman"/>
          <w:sz w:val="28"/>
          <w:szCs w:val="28"/>
          <w:u w:val="single"/>
          <w:lang w:val="cs-CZ"/>
        </w:rPr>
        <w:t>KVALIFIKAČNÍ PŘEDPOKLADY</w:t>
      </w:r>
      <w:bookmarkEnd w:id="13"/>
    </w:p>
    <w:p w14:paraId="5B529465" w14:textId="77777777" w:rsidR="009F636E" w:rsidRPr="009F636E" w:rsidRDefault="009F636E" w:rsidP="009F636E"/>
    <w:p w14:paraId="336EEBD6" w14:textId="37EAAE12" w:rsidR="009F636E" w:rsidRPr="006D64FC" w:rsidRDefault="005C7801" w:rsidP="009F636E">
      <w:pPr>
        <w:pStyle w:val="Nadpis2"/>
        <w:spacing w:before="0" w:after="0" w:line="240" w:lineRule="auto"/>
        <w:ind w:left="0" w:firstLine="0"/>
        <w:rPr>
          <w:rFonts w:ascii="Times New Roman" w:hAnsi="Times New Roman"/>
          <w:u w:val="single"/>
        </w:rPr>
      </w:pPr>
      <w:bookmarkStart w:id="14" w:name="_Toc299618904"/>
      <w:bookmarkStart w:id="15" w:name="_Toc327130175"/>
      <w:bookmarkStart w:id="16" w:name="_Toc424540695"/>
      <w:bookmarkStart w:id="17" w:name="_Toc535669801"/>
      <w:r w:rsidRPr="009F636E">
        <w:rPr>
          <w:rFonts w:ascii="Times New Roman" w:hAnsi="Times New Roman"/>
          <w:u w:val="single"/>
        </w:rPr>
        <w:t>Požadavky na kvalifikaci</w:t>
      </w:r>
      <w:bookmarkEnd w:id="14"/>
      <w:bookmarkEnd w:id="15"/>
      <w:bookmarkEnd w:id="16"/>
      <w:bookmarkEnd w:id="17"/>
    </w:p>
    <w:p w14:paraId="415A4988" w14:textId="77777777" w:rsidR="0094750A" w:rsidRPr="00B1543C" w:rsidRDefault="005C7801" w:rsidP="009F636E">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Způsobilým pro plnění veřejné zakázky je dodavatel, který prokáže:</w:t>
      </w:r>
    </w:p>
    <w:p w14:paraId="3FC3C99D" w14:textId="77777777" w:rsidR="00995CE9" w:rsidRPr="00B1543C" w:rsidRDefault="005C7801" w:rsidP="009F636E">
      <w:pPr>
        <w:pStyle w:val="Nadpis4"/>
        <w:spacing w:before="0" w:after="0" w:line="240" w:lineRule="auto"/>
        <w:ind w:left="851" w:hanging="851"/>
        <w:rPr>
          <w:rFonts w:ascii="Times New Roman" w:hAnsi="Times New Roman"/>
          <w:sz w:val="22"/>
          <w:szCs w:val="22"/>
        </w:rPr>
      </w:pPr>
      <w:r w:rsidRPr="00B1543C">
        <w:rPr>
          <w:rFonts w:ascii="Times New Roman" w:hAnsi="Times New Roman"/>
          <w:sz w:val="22"/>
          <w:szCs w:val="22"/>
        </w:rPr>
        <w:t>splnění základních kvalifikačních předpokladů</w:t>
      </w:r>
    </w:p>
    <w:p w14:paraId="551A5264" w14:textId="77777777" w:rsidR="00995CE9" w:rsidRPr="00B1543C" w:rsidRDefault="005C7801" w:rsidP="009F636E">
      <w:pPr>
        <w:pStyle w:val="Nadpis4"/>
        <w:spacing w:before="0" w:after="0" w:line="240" w:lineRule="auto"/>
        <w:ind w:left="851" w:hanging="851"/>
        <w:rPr>
          <w:rFonts w:ascii="Times New Roman" w:hAnsi="Times New Roman"/>
          <w:sz w:val="22"/>
          <w:szCs w:val="22"/>
        </w:rPr>
      </w:pPr>
      <w:r w:rsidRPr="00B1543C">
        <w:rPr>
          <w:rFonts w:ascii="Times New Roman" w:hAnsi="Times New Roman"/>
          <w:sz w:val="22"/>
          <w:szCs w:val="22"/>
        </w:rPr>
        <w:t>splnění profesních kvalifikačních předpokladů</w:t>
      </w:r>
    </w:p>
    <w:p w14:paraId="6DD7B5AB" w14:textId="77777777" w:rsidR="00842E02" w:rsidRDefault="005C7801" w:rsidP="009F636E">
      <w:pPr>
        <w:pStyle w:val="Nadpis4"/>
        <w:spacing w:before="0" w:after="0" w:line="240" w:lineRule="auto"/>
        <w:ind w:left="851" w:hanging="851"/>
        <w:rPr>
          <w:rFonts w:ascii="Times New Roman" w:hAnsi="Times New Roman"/>
          <w:sz w:val="22"/>
          <w:szCs w:val="22"/>
        </w:rPr>
      </w:pPr>
      <w:r w:rsidRPr="00B1543C">
        <w:rPr>
          <w:rFonts w:ascii="Times New Roman" w:hAnsi="Times New Roman"/>
          <w:sz w:val="22"/>
          <w:szCs w:val="22"/>
        </w:rPr>
        <w:t>splnění technických kvalifikačních předpokladů</w:t>
      </w:r>
    </w:p>
    <w:p w14:paraId="07615E2E" w14:textId="77777777" w:rsidR="009F636E" w:rsidRPr="009F636E" w:rsidRDefault="009F636E" w:rsidP="009F636E"/>
    <w:p w14:paraId="3D66C455" w14:textId="77777777" w:rsidR="00995CE9" w:rsidRDefault="005C7801" w:rsidP="009F636E">
      <w:pPr>
        <w:pStyle w:val="Nadpis2"/>
        <w:spacing w:before="0" w:after="0" w:line="240" w:lineRule="auto"/>
        <w:ind w:left="0" w:firstLine="0"/>
        <w:rPr>
          <w:rFonts w:ascii="Times New Roman" w:hAnsi="Times New Roman"/>
          <w:u w:val="single"/>
        </w:rPr>
      </w:pPr>
      <w:bookmarkStart w:id="18" w:name="_Toc424540696"/>
      <w:bookmarkStart w:id="19" w:name="_Toc535669802"/>
      <w:r w:rsidRPr="009F636E">
        <w:rPr>
          <w:rFonts w:ascii="Times New Roman" w:hAnsi="Times New Roman"/>
          <w:u w:val="single"/>
        </w:rPr>
        <w:t>Prokazování splnění kvalifikace</w:t>
      </w:r>
      <w:bookmarkEnd w:id="18"/>
      <w:bookmarkEnd w:id="19"/>
    </w:p>
    <w:p w14:paraId="2A86BE82" w14:textId="77777777" w:rsidR="009F636E" w:rsidRPr="009F636E" w:rsidRDefault="009F636E" w:rsidP="009F636E"/>
    <w:p w14:paraId="0E473B99" w14:textId="3478CC3C" w:rsidR="00B32F94" w:rsidRPr="00B1543C" w:rsidRDefault="005C7801" w:rsidP="009F636E">
      <w:pPr>
        <w:pStyle w:val="Nadpis3"/>
        <w:spacing w:before="0" w:after="0" w:line="240" w:lineRule="auto"/>
        <w:ind w:left="0" w:firstLine="0"/>
        <w:rPr>
          <w:rFonts w:ascii="Times New Roman" w:hAnsi="Times New Roman"/>
          <w:sz w:val="22"/>
          <w:szCs w:val="22"/>
        </w:rPr>
      </w:pPr>
      <w:r w:rsidRPr="00B1543C">
        <w:rPr>
          <w:rFonts w:ascii="Times New Roman" w:hAnsi="Times New Roman"/>
          <w:b/>
          <w:sz w:val="22"/>
          <w:szCs w:val="22"/>
        </w:rPr>
        <w:t>Dodavatel prokazuje splnění kvalifikace předložením dokladů o kvalifikaci v</w:t>
      </w:r>
      <w:r w:rsidR="00AF211E">
        <w:rPr>
          <w:rFonts w:ascii="Times New Roman" w:hAnsi="Times New Roman"/>
          <w:b/>
          <w:sz w:val="22"/>
          <w:szCs w:val="22"/>
        </w:rPr>
        <w:t> </w:t>
      </w:r>
      <w:r w:rsidRPr="00B1543C">
        <w:rPr>
          <w:rFonts w:ascii="Times New Roman" w:hAnsi="Times New Roman"/>
          <w:b/>
          <w:sz w:val="22"/>
          <w:szCs w:val="22"/>
        </w:rPr>
        <w:t>kopiích</w:t>
      </w:r>
      <w:r w:rsidR="00AF211E">
        <w:rPr>
          <w:rFonts w:ascii="Times New Roman" w:hAnsi="Times New Roman"/>
          <w:b/>
          <w:sz w:val="22"/>
          <w:szCs w:val="22"/>
        </w:rPr>
        <w:t>, případně čestným prohlášením</w:t>
      </w:r>
    </w:p>
    <w:p w14:paraId="153FE025" w14:textId="77777777" w:rsidR="00144A6F" w:rsidRPr="00B1543C" w:rsidRDefault="00144A6F" w:rsidP="009F636E">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Dodavatel, který podal nabídku v tomto zadávacím řízení, nesmí být současně jinou osobou, jehož prostřednictvím jiný dodavatel v tomto zadávacím řízení prokazuje kvalifikaci.</w:t>
      </w:r>
    </w:p>
    <w:p w14:paraId="4DC57B53" w14:textId="77777777" w:rsidR="009F636E" w:rsidRDefault="009F636E" w:rsidP="009F636E"/>
    <w:p w14:paraId="53742CB2" w14:textId="44542106" w:rsidR="009F636E" w:rsidRDefault="00995CE9" w:rsidP="009F636E">
      <w:pPr>
        <w:pStyle w:val="Nadpis2"/>
        <w:spacing w:before="0" w:after="0" w:line="240" w:lineRule="auto"/>
        <w:ind w:left="0" w:firstLine="0"/>
        <w:rPr>
          <w:rFonts w:ascii="Times New Roman" w:hAnsi="Times New Roman"/>
          <w:u w:val="single"/>
        </w:rPr>
      </w:pPr>
      <w:bookmarkStart w:id="20" w:name="_Toc395706689"/>
      <w:bookmarkStart w:id="21" w:name="_Toc424540697"/>
      <w:bookmarkStart w:id="22" w:name="_Toc535669803"/>
      <w:r w:rsidRPr="009F636E">
        <w:rPr>
          <w:rFonts w:ascii="Times New Roman" w:hAnsi="Times New Roman"/>
          <w:u w:val="single"/>
        </w:rPr>
        <w:t xml:space="preserve">Základní </w:t>
      </w:r>
      <w:bookmarkEnd w:id="20"/>
      <w:bookmarkEnd w:id="21"/>
      <w:r w:rsidR="00FE4668" w:rsidRPr="009F636E">
        <w:rPr>
          <w:rFonts w:ascii="Times New Roman" w:hAnsi="Times New Roman"/>
          <w:u w:val="single"/>
        </w:rPr>
        <w:t>kvalifikační předpoklady</w:t>
      </w:r>
      <w:bookmarkEnd w:id="22"/>
    </w:p>
    <w:p w14:paraId="6A83B154" w14:textId="77777777" w:rsidR="006D64FC" w:rsidRPr="006D64FC" w:rsidRDefault="006D64FC" w:rsidP="006D64FC"/>
    <w:p w14:paraId="2AE39829" w14:textId="77777777" w:rsidR="00995CE9" w:rsidRPr="00B1543C" w:rsidRDefault="00995CE9" w:rsidP="009F636E">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 požaduje splnění základní</w:t>
      </w:r>
      <w:r w:rsidR="00621A09" w:rsidRPr="00B1543C">
        <w:rPr>
          <w:rFonts w:ascii="Times New Roman" w:hAnsi="Times New Roman"/>
          <w:sz w:val="22"/>
          <w:szCs w:val="22"/>
        </w:rPr>
        <w:t>ch kvalifikačních předpokladů</w:t>
      </w:r>
      <w:r w:rsidR="005C7A11" w:rsidRPr="00B1543C">
        <w:rPr>
          <w:rFonts w:ascii="Times New Roman" w:hAnsi="Times New Roman"/>
          <w:sz w:val="22"/>
          <w:szCs w:val="22"/>
        </w:rPr>
        <w:t xml:space="preserve">. </w:t>
      </w:r>
      <w:r w:rsidR="007A0C00" w:rsidRPr="00B1543C">
        <w:rPr>
          <w:rFonts w:ascii="Times New Roman" w:hAnsi="Times New Roman"/>
          <w:sz w:val="22"/>
          <w:szCs w:val="22"/>
        </w:rPr>
        <w:t>Základní</w:t>
      </w:r>
      <w:r w:rsidR="00D47A5C" w:rsidRPr="00B1543C">
        <w:rPr>
          <w:rFonts w:ascii="Times New Roman" w:hAnsi="Times New Roman"/>
          <w:sz w:val="22"/>
          <w:szCs w:val="22"/>
        </w:rPr>
        <w:t xml:space="preserve"> </w:t>
      </w:r>
      <w:r w:rsidR="00621A09" w:rsidRPr="00B1543C">
        <w:rPr>
          <w:rFonts w:ascii="Times New Roman" w:hAnsi="Times New Roman"/>
          <w:sz w:val="22"/>
          <w:szCs w:val="22"/>
        </w:rPr>
        <w:t>kvalifikační</w:t>
      </w:r>
      <w:r w:rsidR="00D47A5C" w:rsidRPr="00B1543C">
        <w:rPr>
          <w:rFonts w:ascii="Times New Roman" w:hAnsi="Times New Roman"/>
          <w:sz w:val="22"/>
          <w:szCs w:val="22"/>
        </w:rPr>
        <w:t xml:space="preserve"> </w:t>
      </w:r>
      <w:r w:rsidR="00621A09" w:rsidRPr="00B1543C">
        <w:rPr>
          <w:rFonts w:ascii="Times New Roman" w:hAnsi="Times New Roman"/>
          <w:sz w:val="22"/>
          <w:szCs w:val="22"/>
        </w:rPr>
        <w:t>předpoklady</w:t>
      </w:r>
      <w:r w:rsidR="00D47A5C" w:rsidRPr="00B1543C">
        <w:rPr>
          <w:rFonts w:ascii="Times New Roman" w:hAnsi="Times New Roman"/>
          <w:sz w:val="22"/>
          <w:szCs w:val="22"/>
        </w:rPr>
        <w:t xml:space="preserve"> </w:t>
      </w:r>
      <w:r w:rsidR="007A0C00" w:rsidRPr="00B1543C">
        <w:rPr>
          <w:rFonts w:ascii="Times New Roman" w:hAnsi="Times New Roman"/>
          <w:sz w:val="22"/>
          <w:szCs w:val="22"/>
        </w:rPr>
        <w:t>nesplňuje dodavatel</w:t>
      </w:r>
      <w:r w:rsidR="009F636E">
        <w:rPr>
          <w:rFonts w:ascii="Times New Roman" w:hAnsi="Times New Roman"/>
          <w:sz w:val="22"/>
          <w:szCs w:val="22"/>
        </w:rPr>
        <w:t xml:space="preserve">, </w:t>
      </w:r>
      <w:r w:rsidR="003754FB" w:rsidRPr="00B1543C">
        <w:rPr>
          <w:rFonts w:ascii="Times New Roman" w:hAnsi="Times New Roman"/>
          <w:sz w:val="22"/>
          <w:szCs w:val="22"/>
        </w:rPr>
        <w:t>který</w:t>
      </w:r>
      <w:r w:rsidR="002457CD">
        <w:rPr>
          <w:rFonts w:ascii="Times New Roman" w:hAnsi="Times New Roman"/>
          <w:sz w:val="22"/>
          <w:szCs w:val="22"/>
        </w:rPr>
        <w:t>:</w:t>
      </w:r>
    </w:p>
    <w:p w14:paraId="78511B28" w14:textId="77777777" w:rsidR="00A53B63" w:rsidRPr="00B1543C" w:rsidRDefault="00074BFC" w:rsidP="009F636E">
      <w:pPr>
        <w:pStyle w:val="Nadpis4"/>
        <w:spacing w:before="0" w:after="0" w:line="240" w:lineRule="auto"/>
        <w:ind w:left="851"/>
        <w:rPr>
          <w:rFonts w:ascii="Times New Roman" w:hAnsi="Times New Roman"/>
          <w:sz w:val="22"/>
          <w:szCs w:val="22"/>
        </w:rPr>
      </w:pPr>
      <w:r w:rsidRPr="00B1543C">
        <w:rPr>
          <w:rFonts w:ascii="Times New Roman" w:hAnsi="Times New Roman"/>
          <w:sz w:val="22"/>
          <w:szCs w:val="22"/>
        </w:rPr>
        <w:t>byl v zemi svého sídla v posledních 5 letech před zahájením zadávacího řízení pravomocně odsouzen pro trestný čin uvedený v příloze č.</w:t>
      </w:r>
      <w:r w:rsidR="00805304">
        <w:rPr>
          <w:rFonts w:ascii="Times New Roman" w:hAnsi="Times New Roman"/>
          <w:sz w:val="22"/>
          <w:szCs w:val="22"/>
        </w:rPr>
        <w:t xml:space="preserve"> </w:t>
      </w:r>
      <w:r w:rsidRPr="00B1543C">
        <w:rPr>
          <w:rFonts w:ascii="Times New Roman" w:hAnsi="Times New Roman"/>
          <w:sz w:val="22"/>
          <w:szCs w:val="22"/>
        </w:rPr>
        <w:t xml:space="preserve">3 zákona č. 134/2016 Sb., ve znění pozdějších předpisů, nebo obdobný trestný čin podle právního řádu země sídla dodavatele; </w:t>
      </w:r>
      <w:r w:rsidR="007A0C00" w:rsidRPr="00B1543C">
        <w:rPr>
          <w:rFonts w:ascii="Times New Roman" w:hAnsi="Times New Roman"/>
          <w:sz w:val="22"/>
          <w:szCs w:val="22"/>
        </w:rPr>
        <w:t>k zahlazeným odsouzením se nepřihlíží,</w:t>
      </w:r>
    </w:p>
    <w:p w14:paraId="5A8BCB8F" w14:textId="77777777" w:rsidR="00A53B63" w:rsidRPr="00B1543C" w:rsidRDefault="007A0C00" w:rsidP="009F636E">
      <w:pPr>
        <w:pStyle w:val="Nadpis4"/>
        <w:spacing w:before="0" w:after="0" w:line="240" w:lineRule="auto"/>
        <w:ind w:left="851"/>
        <w:rPr>
          <w:rFonts w:ascii="Times New Roman" w:hAnsi="Times New Roman"/>
          <w:sz w:val="22"/>
          <w:szCs w:val="22"/>
        </w:rPr>
      </w:pPr>
      <w:r w:rsidRPr="00B1543C">
        <w:rPr>
          <w:rFonts w:ascii="Times New Roman" w:hAnsi="Times New Roman"/>
          <w:sz w:val="22"/>
          <w:szCs w:val="22"/>
        </w:rPr>
        <w:t>má v České republice nebo v zemi svého sídla v evidenci daní zachycen splatný daňový nedoplatek</w:t>
      </w:r>
      <w:r w:rsidR="00200173">
        <w:rPr>
          <w:rFonts w:ascii="Times New Roman" w:hAnsi="Times New Roman"/>
          <w:sz w:val="22"/>
          <w:szCs w:val="22"/>
        </w:rPr>
        <w:t>,</w:t>
      </w:r>
    </w:p>
    <w:p w14:paraId="400D1ADF" w14:textId="77777777" w:rsidR="00A53B63" w:rsidRPr="00B1543C" w:rsidRDefault="007A0C00" w:rsidP="009F636E">
      <w:pPr>
        <w:pStyle w:val="Nadpis4"/>
        <w:spacing w:before="0" w:after="0" w:line="240" w:lineRule="auto"/>
        <w:ind w:left="851"/>
        <w:rPr>
          <w:rFonts w:ascii="Times New Roman" w:hAnsi="Times New Roman"/>
          <w:sz w:val="22"/>
          <w:szCs w:val="22"/>
        </w:rPr>
      </w:pPr>
      <w:r w:rsidRPr="00B1543C">
        <w:rPr>
          <w:rFonts w:ascii="Times New Roman" w:hAnsi="Times New Roman"/>
          <w:sz w:val="22"/>
          <w:szCs w:val="22"/>
        </w:rPr>
        <w:t>má v České republice nebo v zemi svého sídla splatný nedoplatek na pojistném nebo na penále na veřejné zdravotní pojištění,</w:t>
      </w:r>
    </w:p>
    <w:p w14:paraId="51CCA265" w14:textId="77777777" w:rsidR="00A53B63" w:rsidRPr="00B1543C" w:rsidRDefault="007A0C00" w:rsidP="009F636E">
      <w:pPr>
        <w:pStyle w:val="Nadpis4"/>
        <w:spacing w:before="0" w:after="0" w:line="240" w:lineRule="auto"/>
        <w:ind w:left="851"/>
        <w:rPr>
          <w:rFonts w:ascii="Times New Roman" w:hAnsi="Times New Roman"/>
          <w:sz w:val="22"/>
          <w:szCs w:val="22"/>
        </w:rPr>
      </w:pPr>
      <w:r w:rsidRPr="00B1543C">
        <w:rPr>
          <w:rFonts w:ascii="Times New Roman" w:hAnsi="Times New Roman"/>
          <w:sz w:val="22"/>
          <w:szCs w:val="22"/>
        </w:rPr>
        <w:t>má v České republice nebo v zemi svého sídla splatný nedoplatek na pojistném nebo na penále na sociální zabezpečení a příspěvku na státní politiku zaměstnanosti,</w:t>
      </w:r>
    </w:p>
    <w:p w14:paraId="327EDE2D" w14:textId="77777777" w:rsidR="0094750A" w:rsidRPr="00B1543C" w:rsidRDefault="007A0C00" w:rsidP="009F636E">
      <w:pPr>
        <w:pStyle w:val="Nadpis4"/>
        <w:spacing w:before="0" w:after="0" w:line="240" w:lineRule="auto"/>
        <w:ind w:left="851"/>
        <w:rPr>
          <w:rFonts w:ascii="Times New Roman" w:hAnsi="Times New Roman"/>
          <w:sz w:val="22"/>
          <w:szCs w:val="22"/>
        </w:rPr>
      </w:pPr>
      <w:r w:rsidRPr="00B1543C">
        <w:rPr>
          <w:rFonts w:ascii="Times New Roman" w:hAnsi="Times New Roman"/>
          <w:sz w:val="22"/>
          <w:szCs w:val="22"/>
        </w:rPr>
        <w:t>je v likvidaci, proti němuž bylo vydáno rozhodnutí o úpadku, vůči němuž byla nařízena nucená správa podle jiného právního předpisu nebo v obdobné situaci podle právního řádu země sídla dodavatele.</w:t>
      </w:r>
    </w:p>
    <w:p w14:paraId="481E23E3" w14:textId="77777777" w:rsidR="00621A09" w:rsidRPr="00B1543C" w:rsidRDefault="00621A09" w:rsidP="009F636E">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Dodavatel prokáže splnění základních kvalifikačních předpokladů ve vztahu k České republice předložením těchto dokladů:</w:t>
      </w:r>
    </w:p>
    <w:p w14:paraId="47539681" w14:textId="77777777" w:rsidR="00621A09" w:rsidRPr="00B1543C" w:rsidRDefault="00621A09" w:rsidP="009F636E">
      <w:pPr>
        <w:pStyle w:val="Nadpis4"/>
        <w:numPr>
          <w:ilvl w:val="3"/>
          <w:numId w:val="9"/>
        </w:numPr>
        <w:spacing w:before="0" w:after="0" w:line="240" w:lineRule="auto"/>
        <w:ind w:hanging="13"/>
        <w:rPr>
          <w:rFonts w:ascii="Times New Roman" w:hAnsi="Times New Roman"/>
          <w:sz w:val="22"/>
          <w:szCs w:val="22"/>
        </w:rPr>
      </w:pPr>
      <w:r w:rsidRPr="00B1543C">
        <w:rPr>
          <w:rFonts w:ascii="Times New Roman" w:hAnsi="Times New Roman"/>
          <w:sz w:val="22"/>
          <w:szCs w:val="22"/>
        </w:rPr>
        <w:t>výpisu z evidence Rejstříku trestů ve vztahu k čl.</w:t>
      </w:r>
      <w:r w:rsidR="007312EE" w:rsidRPr="00B1543C">
        <w:rPr>
          <w:rFonts w:ascii="Times New Roman" w:hAnsi="Times New Roman"/>
          <w:sz w:val="22"/>
          <w:szCs w:val="22"/>
        </w:rPr>
        <w:t xml:space="preserve"> 9 odst. 1</w:t>
      </w:r>
      <w:r w:rsidRPr="00B1543C">
        <w:rPr>
          <w:rFonts w:ascii="Times New Roman" w:hAnsi="Times New Roman"/>
          <w:sz w:val="22"/>
          <w:szCs w:val="22"/>
        </w:rPr>
        <w:t xml:space="preserve"> písm. a) této zadávací dokumentace,</w:t>
      </w:r>
    </w:p>
    <w:p w14:paraId="6CC1A0F0" w14:textId="77777777" w:rsidR="00621A09" w:rsidRPr="00B1543C" w:rsidRDefault="00621A09" w:rsidP="009F636E">
      <w:pPr>
        <w:pStyle w:val="Nadpis4"/>
        <w:numPr>
          <w:ilvl w:val="3"/>
          <w:numId w:val="9"/>
        </w:numPr>
        <w:spacing w:before="0" w:after="0" w:line="240" w:lineRule="auto"/>
        <w:ind w:hanging="13"/>
        <w:rPr>
          <w:rFonts w:ascii="Times New Roman" w:hAnsi="Times New Roman"/>
          <w:sz w:val="22"/>
          <w:szCs w:val="22"/>
        </w:rPr>
      </w:pPr>
      <w:r w:rsidRPr="00B1543C">
        <w:rPr>
          <w:rFonts w:ascii="Times New Roman" w:hAnsi="Times New Roman"/>
          <w:sz w:val="22"/>
          <w:szCs w:val="22"/>
        </w:rPr>
        <w:t>potvrzení příslušného finančního úřadu ve vztahu k čl.</w:t>
      </w:r>
      <w:r w:rsidR="007312EE" w:rsidRPr="00B1543C">
        <w:rPr>
          <w:rFonts w:ascii="Times New Roman" w:hAnsi="Times New Roman"/>
          <w:sz w:val="22"/>
          <w:szCs w:val="22"/>
        </w:rPr>
        <w:t xml:space="preserve"> 9 odst. 1</w:t>
      </w:r>
      <w:r w:rsidRPr="00B1543C">
        <w:rPr>
          <w:rFonts w:ascii="Times New Roman" w:hAnsi="Times New Roman"/>
          <w:sz w:val="22"/>
          <w:szCs w:val="22"/>
        </w:rPr>
        <w:t xml:space="preserve"> písm. b) této zadávací dokumentace,</w:t>
      </w:r>
    </w:p>
    <w:p w14:paraId="73831971" w14:textId="77777777" w:rsidR="00621A09" w:rsidRPr="00B1543C" w:rsidRDefault="00621A09" w:rsidP="009F636E">
      <w:pPr>
        <w:pStyle w:val="Nadpis4"/>
        <w:numPr>
          <w:ilvl w:val="3"/>
          <w:numId w:val="9"/>
        </w:numPr>
        <w:spacing w:before="0" w:after="0" w:line="240" w:lineRule="auto"/>
        <w:ind w:hanging="13"/>
        <w:rPr>
          <w:rFonts w:ascii="Times New Roman" w:hAnsi="Times New Roman"/>
          <w:sz w:val="22"/>
          <w:szCs w:val="22"/>
        </w:rPr>
      </w:pPr>
      <w:r w:rsidRPr="00B1543C">
        <w:rPr>
          <w:rFonts w:ascii="Times New Roman" w:hAnsi="Times New Roman"/>
          <w:sz w:val="22"/>
          <w:szCs w:val="22"/>
        </w:rPr>
        <w:t>písemného čestného prohlášení ve vztahu k čl.</w:t>
      </w:r>
      <w:r w:rsidR="007312EE" w:rsidRPr="00B1543C">
        <w:rPr>
          <w:rFonts w:ascii="Times New Roman" w:hAnsi="Times New Roman"/>
          <w:sz w:val="22"/>
          <w:szCs w:val="22"/>
        </w:rPr>
        <w:t xml:space="preserve"> 9 odst. 1</w:t>
      </w:r>
      <w:r w:rsidRPr="00B1543C">
        <w:rPr>
          <w:rFonts w:ascii="Times New Roman" w:hAnsi="Times New Roman"/>
          <w:sz w:val="22"/>
          <w:szCs w:val="22"/>
        </w:rPr>
        <w:t xml:space="preserve"> písm. c) této zadávací dokumentace,</w:t>
      </w:r>
    </w:p>
    <w:p w14:paraId="0773EB28" w14:textId="77777777" w:rsidR="00621A09" w:rsidRPr="00B1543C" w:rsidRDefault="00621A09" w:rsidP="009F636E">
      <w:pPr>
        <w:pStyle w:val="Nadpis4"/>
        <w:numPr>
          <w:ilvl w:val="3"/>
          <w:numId w:val="9"/>
        </w:numPr>
        <w:spacing w:before="0" w:after="0" w:line="240" w:lineRule="auto"/>
        <w:ind w:hanging="13"/>
        <w:rPr>
          <w:rFonts w:ascii="Times New Roman" w:hAnsi="Times New Roman"/>
          <w:sz w:val="22"/>
          <w:szCs w:val="22"/>
        </w:rPr>
      </w:pPr>
      <w:r w:rsidRPr="00B1543C">
        <w:rPr>
          <w:rFonts w:ascii="Times New Roman" w:hAnsi="Times New Roman"/>
          <w:sz w:val="22"/>
          <w:szCs w:val="22"/>
        </w:rPr>
        <w:t>potvrzení příslušné okresní správy sociálního zabezpečení ve vztahu k čl.</w:t>
      </w:r>
      <w:r w:rsidR="007312EE" w:rsidRPr="00B1543C">
        <w:rPr>
          <w:rFonts w:ascii="Times New Roman" w:hAnsi="Times New Roman"/>
          <w:sz w:val="22"/>
          <w:szCs w:val="22"/>
        </w:rPr>
        <w:t xml:space="preserve"> 9 odst. 1</w:t>
      </w:r>
      <w:r w:rsidRPr="00B1543C">
        <w:rPr>
          <w:rFonts w:ascii="Times New Roman" w:hAnsi="Times New Roman"/>
          <w:sz w:val="22"/>
          <w:szCs w:val="22"/>
        </w:rPr>
        <w:t xml:space="preserve"> písm. d) této zadávací dokumentace,</w:t>
      </w:r>
    </w:p>
    <w:p w14:paraId="05110E9D" w14:textId="77777777" w:rsidR="00621A09" w:rsidRPr="00B1543C" w:rsidRDefault="00621A09" w:rsidP="009F636E">
      <w:pPr>
        <w:pStyle w:val="Nadpis4"/>
        <w:numPr>
          <w:ilvl w:val="3"/>
          <w:numId w:val="9"/>
        </w:numPr>
        <w:spacing w:before="0" w:after="0" w:line="240" w:lineRule="auto"/>
        <w:ind w:hanging="13"/>
        <w:rPr>
          <w:rFonts w:ascii="Times New Roman" w:hAnsi="Times New Roman"/>
          <w:sz w:val="22"/>
          <w:szCs w:val="22"/>
        </w:rPr>
      </w:pPr>
      <w:r w:rsidRPr="00B1543C">
        <w:rPr>
          <w:rFonts w:ascii="Times New Roman" w:hAnsi="Times New Roman"/>
          <w:sz w:val="22"/>
          <w:szCs w:val="22"/>
        </w:rPr>
        <w:t>výpisu z obchodního rejstříku, nebo předložením písemného čestného prohlášení v případě, že není v obchodním rejstříku zapsán, ve vztahu k čl.</w:t>
      </w:r>
      <w:r w:rsidR="007312EE" w:rsidRPr="00B1543C">
        <w:rPr>
          <w:rFonts w:ascii="Times New Roman" w:hAnsi="Times New Roman"/>
          <w:sz w:val="22"/>
          <w:szCs w:val="22"/>
        </w:rPr>
        <w:t xml:space="preserve"> 9 odst. 1</w:t>
      </w:r>
      <w:r w:rsidRPr="00B1543C">
        <w:rPr>
          <w:rFonts w:ascii="Times New Roman" w:hAnsi="Times New Roman"/>
          <w:sz w:val="22"/>
          <w:szCs w:val="22"/>
        </w:rPr>
        <w:t xml:space="preserve"> písm. e) této zadávací dokumentace.</w:t>
      </w:r>
    </w:p>
    <w:p w14:paraId="3AFD06C4" w14:textId="77777777" w:rsidR="00AF211E" w:rsidRPr="00B1543C" w:rsidRDefault="00AF211E" w:rsidP="00AF211E">
      <w:pPr>
        <w:pStyle w:val="Nadpis3"/>
        <w:spacing w:before="0" w:after="0" w:line="240" w:lineRule="auto"/>
        <w:ind w:left="0" w:firstLine="0"/>
        <w:rPr>
          <w:rFonts w:ascii="Times New Roman" w:hAnsi="Times New Roman"/>
          <w:sz w:val="22"/>
          <w:szCs w:val="22"/>
        </w:rPr>
      </w:pPr>
      <w:bookmarkStart w:id="23" w:name="_Toc299618906"/>
      <w:bookmarkStart w:id="24" w:name="_Toc327130177"/>
      <w:bookmarkStart w:id="25" w:name="_Toc395706690"/>
      <w:bookmarkStart w:id="26" w:name="_Toc424540698"/>
      <w:r w:rsidRPr="00B1543C">
        <w:rPr>
          <w:rFonts w:ascii="Times New Roman" w:hAnsi="Times New Roman"/>
          <w:b/>
          <w:sz w:val="22"/>
          <w:szCs w:val="22"/>
        </w:rPr>
        <w:t>Dodavatel prokazuje splnění kvalifikace předložením dokladů o kvalifikaci v</w:t>
      </w:r>
      <w:r>
        <w:rPr>
          <w:rFonts w:ascii="Times New Roman" w:hAnsi="Times New Roman"/>
          <w:b/>
          <w:sz w:val="22"/>
          <w:szCs w:val="22"/>
        </w:rPr>
        <w:t> </w:t>
      </w:r>
      <w:r w:rsidRPr="00B1543C">
        <w:rPr>
          <w:rFonts w:ascii="Times New Roman" w:hAnsi="Times New Roman"/>
          <w:b/>
          <w:sz w:val="22"/>
          <w:szCs w:val="22"/>
        </w:rPr>
        <w:t>kopiích</w:t>
      </w:r>
      <w:r>
        <w:rPr>
          <w:rFonts w:ascii="Times New Roman" w:hAnsi="Times New Roman"/>
          <w:b/>
          <w:sz w:val="22"/>
          <w:szCs w:val="22"/>
        </w:rPr>
        <w:t>, případně čestným prohlášením</w:t>
      </w:r>
    </w:p>
    <w:p w14:paraId="77E81A39" w14:textId="77777777" w:rsidR="009F636E" w:rsidRPr="009F636E" w:rsidRDefault="009F636E" w:rsidP="009F636E"/>
    <w:p w14:paraId="098038BF" w14:textId="4F546806" w:rsidR="009F636E" w:rsidRPr="00AF211E" w:rsidRDefault="00995CE9" w:rsidP="009F636E">
      <w:pPr>
        <w:pStyle w:val="Nadpis2"/>
        <w:spacing w:before="0" w:after="0" w:line="240" w:lineRule="auto"/>
        <w:ind w:left="0" w:firstLine="0"/>
        <w:rPr>
          <w:rFonts w:ascii="Times New Roman" w:hAnsi="Times New Roman"/>
          <w:u w:val="single"/>
        </w:rPr>
      </w:pPr>
      <w:bookmarkStart w:id="27" w:name="_Toc535669804"/>
      <w:r w:rsidRPr="009F636E">
        <w:rPr>
          <w:rFonts w:ascii="Times New Roman" w:hAnsi="Times New Roman"/>
          <w:u w:val="single"/>
        </w:rPr>
        <w:t xml:space="preserve">Profesní </w:t>
      </w:r>
      <w:bookmarkEnd w:id="23"/>
      <w:bookmarkEnd w:id="24"/>
      <w:bookmarkEnd w:id="25"/>
      <w:bookmarkEnd w:id="26"/>
      <w:r w:rsidR="00192E6C" w:rsidRPr="009F636E">
        <w:rPr>
          <w:rFonts w:ascii="Times New Roman" w:hAnsi="Times New Roman"/>
          <w:u w:val="single"/>
        </w:rPr>
        <w:t>kvalifikační předpoklady</w:t>
      </w:r>
      <w:bookmarkEnd w:id="27"/>
    </w:p>
    <w:p w14:paraId="170D9CB4" w14:textId="77777777" w:rsidR="00D32F0D" w:rsidRPr="00B1543C" w:rsidRDefault="00D32F0D" w:rsidP="00D32F0D">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 požaduje splnění profesních kvalifikačních předpokladů. Profesní kvalifikační předpoklady splňuje dodavatel, který předloží:</w:t>
      </w:r>
    </w:p>
    <w:p w14:paraId="00416A67" w14:textId="77777777" w:rsidR="00D32F0D" w:rsidRPr="00B1543C" w:rsidRDefault="00D32F0D" w:rsidP="00D32F0D">
      <w:pPr>
        <w:pStyle w:val="Nadpis4"/>
        <w:spacing w:before="0" w:after="0" w:line="240" w:lineRule="auto"/>
        <w:rPr>
          <w:rFonts w:ascii="Times New Roman" w:hAnsi="Times New Roman"/>
          <w:sz w:val="22"/>
          <w:szCs w:val="22"/>
        </w:rPr>
      </w:pPr>
      <w:r w:rsidRPr="00B1543C">
        <w:rPr>
          <w:rFonts w:ascii="Times New Roman" w:hAnsi="Times New Roman"/>
          <w:sz w:val="22"/>
          <w:szCs w:val="22"/>
        </w:rPr>
        <w:t>výpis z obchodního rejstříku či jiné obdobné evidence, pokud jiný právní předpis zápis do takové evidence vyžaduje.</w:t>
      </w:r>
    </w:p>
    <w:p w14:paraId="689BB00E" w14:textId="0B577C8A" w:rsidR="00D32F0D" w:rsidRDefault="00D32F0D" w:rsidP="00D32F0D">
      <w:pPr>
        <w:pStyle w:val="Nadpis4"/>
        <w:spacing w:before="0" w:after="0" w:line="240" w:lineRule="auto"/>
        <w:rPr>
          <w:rFonts w:ascii="Times New Roman" w:hAnsi="Times New Roman"/>
          <w:b/>
          <w:bCs w:val="0"/>
          <w:sz w:val="22"/>
          <w:szCs w:val="22"/>
        </w:rPr>
      </w:pPr>
      <w:r w:rsidRPr="00B1543C">
        <w:rPr>
          <w:rFonts w:ascii="Times New Roman" w:hAnsi="Times New Roman"/>
          <w:sz w:val="22"/>
          <w:szCs w:val="22"/>
        </w:rPr>
        <w:t>doklad o oprávnění k podnikání v rozsahu odpovídající předmětu veřejné zakázky, zejména doklad prokazující příslušné živnostenské oprávnění. K prokázání způsobilosti dle tohoto písmene dodavatel předloží živnostenské oprávnění k předmětu podnikání</w:t>
      </w:r>
      <w:r>
        <w:rPr>
          <w:rFonts w:ascii="Times New Roman" w:hAnsi="Times New Roman"/>
          <w:sz w:val="22"/>
          <w:szCs w:val="22"/>
        </w:rPr>
        <w:t xml:space="preserve"> </w:t>
      </w:r>
      <w:r w:rsidRPr="00B1543C">
        <w:rPr>
          <w:rFonts w:ascii="Times New Roman" w:hAnsi="Times New Roman"/>
          <w:b/>
          <w:sz w:val="22"/>
          <w:szCs w:val="22"/>
        </w:rPr>
        <w:t>“</w:t>
      </w:r>
      <w:r w:rsidR="008F6567">
        <w:rPr>
          <w:rFonts w:ascii="Times New Roman" w:hAnsi="Times New Roman"/>
          <w:b/>
          <w:sz w:val="22"/>
          <w:szCs w:val="22"/>
        </w:rPr>
        <w:t>výroba, obchod služby</w:t>
      </w:r>
    </w:p>
    <w:p w14:paraId="74279C65" w14:textId="77777777" w:rsidR="00AF211E" w:rsidRPr="00B1543C" w:rsidRDefault="00AF211E" w:rsidP="00710124">
      <w:pPr>
        <w:pStyle w:val="Nadpis3"/>
        <w:spacing w:before="0" w:after="0" w:line="240" w:lineRule="auto"/>
        <w:ind w:left="0" w:firstLine="0"/>
        <w:rPr>
          <w:rFonts w:ascii="Times New Roman" w:hAnsi="Times New Roman"/>
          <w:sz w:val="22"/>
          <w:szCs w:val="22"/>
        </w:rPr>
      </w:pPr>
      <w:bookmarkStart w:id="28" w:name="_Toc299618907"/>
      <w:bookmarkStart w:id="29" w:name="_Toc327130178"/>
      <w:bookmarkStart w:id="30" w:name="_Toc395706691"/>
      <w:bookmarkStart w:id="31" w:name="_Toc424540699"/>
      <w:r w:rsidRPr="00B1543C">
        <w:rPr>
          <w:rFonts w:ascii="Times New Roman" w:hAnsi="Times New Roman"/>
          <w:b/>
          <w:sz w:val="22"/>
          <w:szCs w:val="22"/>
        </w:rPr>
        <w:t>Dodavatel prokazuje splnění kvalifikace předložením dokladů o kvalifikaci v</w:t>
      </w:r>
      <w:r>
        <w:rPr>
          <w:rFonts w:ascii="Times New Roman" w:hAnsi="Times New Roman"/>
          <w:b/>
          <w:sz w:val="22"/>
          <w:szCs w:val="22"/>
        </w:rPr>
        <w:t> </w:t>
      </w:r>
      <w:r w:rsidRPr="00B1543C">
        <w:rPr>
          <w:rFonts w:ascii="Times New Roman" w:hAnsi="Times New Roman"/>
          <w:b/>
          <w:sz w:val="22"/>
          <w:szCs w:val="22"/>
        </w:rPr>
        <w:t>kopiích</w:t>
      </w:r>
      <w:r>
        <w:rPr>
          <w:rFonts w:ascii="Times New Roman" w:hAnsi="Times New Roman"/>
          <w:b/>
          <w:sz w:val="22"/>
          <w:szCs w:val="22"/>
        </w:rPr>
        <w:t>, případně čestným prohlášením</w:t>
      </w:r>
    </w:p>
    <w:p w14:paraId="1BAE9079" w14:textId="77777777" w:rsidR="008412C1" w:rsidRPr="008412C1" w:rsidRDefault="008412C1" w:rsidP="008412C1"/>
    <w:p w14:paraId="12E932C6" w14:textId="77777777" w:rsidR="004E68CD" w:rsidRDefault="004E68CD" w:rsidP="008412C1">
      <w:pPr>
        <w:pStyle w:val="Nadpis2"/>
        <w:spacing w:before="0" w:after="0" w:line="240" w:lineRule="auto"/>
        <w:ind w:left="0" w:firstLine="0"/>
        <w:rPr>
          <w:rFonts w:ascii="Times New Roman" w:hAnsi="Times New Roman"/>
          <w:u w:val="single"/>
        </w:rPr>
      </w:pPr>
      <w:bookmarkStart w:id="32" w:name="_Toc535669805"/>
      <w:bookmarkEnd w:id="28"/>
      <w:bookmarkEnd w:id="29"/>
      <w:bookmarkEnd w:id="30"/>
      <w:bookmarkEnd w:id="31"/>
      <w:r w:rsidRPr="008412C1">
        <w:rPr>
          <w:rFonts w:ascii="Times New Roman" w:hAnsi="Times New Roman"/>
          <w:u w:val="single"/>
        </w:rPr>
        <w:t>Technick</w:t>
      </w:r>
      <w:r w:rsidR="00EF62C0" w:rsidRPr="008412C1">
        <w:rPr>
          <w:rFonts w:ascii="Times New Roman" w:hAnsi="Times New Roman"/>
          <w:u w:val="single"/>
        </w:rPr>
        <w:t>é kvalifikační předpoklady</w:t>
      </w:r>
      <w:bookmarkEnd w:id="32"/>
    </w:p>
    <w:p w14:paraId="174D8DFB" w14:textId="77777777" w:rsidR="008412C1" w:rsidRPr="008412C1" w:rsidRDefault="008412C1" w:rsidP="008412C1"/>
    <w:p w14:paraId="154C8491" w14:textId="77777777" w:rsidR="00D32F0D" w:rsidRPr="00B1543C" w:rsidRDefault="00D32F0D" w:rsidP="00D32F0D">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 požaduje splnění technických kvalifikačních předpokladů, požadavky splňuje dodavatel, který předloží:</w:t>
      </w:r>
    </w:p>
    <w:p w14:paraId="2D0E703E" w14:textId="12CC8026" w:rsidR="00D32F0D" w:rsidRPr="00710124" w:rsidRDefault="00D32F0D" w:rsidP="00710124">
      <w:pPr>
        <w:pStyle w:val="Nadpis4"/>
        <w:spacing w:before="0" w:after="0" w:line="240" w:lineRule="auto"/>
        <w:ind w:left="0" w:firstLine="0"/>
        <w:rPr>
          <w:rFonts w:ascii="Times New Roman" w:hAnsi="Times New Roman"/>
          <w:color w:val="000000"/>
          <w:sz w:val="22"/>
          <w:szCs w:val="22"/>
        </w:rPr>
      </w:pPr>
      <w:r w:rsidRPr="00B1543C">
        <w:rPr>
          <w:rFonts w:ascii="Times New Roman" w:hAnsi="Times New Roman"/>
          <w:color w:val="000000"/>
          <w:sz w:val="22"/>
          <w:szCs w:val="22"/>
        </w:rPr>
        <w:t xml:space="preserve">seznam stavebních prací poskytnutých dodavatelem za posledních </w:t>
      </w:r>
      <w:r>
        <w:rPr>
          <w:rFonts w:ascii="Times New Roman" w:hAnsi="Times New Roman"/>
          <w:color w:val="000000"/>
          <w:sz w:val="22"/>
          <w:szCs w:val="22"/>
        </w:rPr>
        <w:t>5</w:t>
      </w:r>
      <w:r w:rsidRPr="00B1543C">
        <w:rPr>
          <w:rFonts w:ascii="Times New Roman" w:hAnsi="Times New Roman"/>
          <w:color w:val="000000"/>
          <w:sz w:val="22"/>
          <w:szCs w:val="22"/>
        </w:rPr>
        <w:t xml:space="preserve"> let před zahájením zadávacího řízení včetně osvědčení objednatele o řádném poskytnutí a dokončení těchto stavebních prací. </w:t>
      </w:r>
      <w:r w:rsidRPr="00710124">
        <w:rPr>
          <w:rFonts w:ascii="Times New Roman" w:hAnsi="Times New Roman"/>
          <w:sz w:val="22"/>
          <w:szCs w:val="22"/>
        </w:rPr>
        <w:t>Limit pro splnění kvalifikačního předpokladu je stanoven na minimálně 3 zakázky spočívající v provedení stavebních prací (rekonstrukce místní komunikace,</w:t>
      </w:r>
      <w:r w:rsidR="00710124">
        <w:rPr>
          <w:rFonts w:ascii="Times New Roman" w:hAnsi="Times New Roman"/>
          <w:sz w:val="22"/>
          <w:szCs w:val="22"/>
        </w:rPr>
        <w:t xml:space="preserve"> </w:t>
      </w:r>
      <w:r w:rsidRPr="00710124">
        <w:rPr>
          <w:rFonts w:ascii="Times New Roman" w:hAnsi="Times New Roman"/>
          <w:sz w:val="22"/>
          <w:szCs w:val="22"/>
        </w:rPr>
        <w:t xml:space="preserve">kde rozsah prací provedených dodavatelem, podávajícím nabídku, byl v hodnotě alespoň </w:t>
      </w:r>
      <w:proofErr w:type="gramStart"/>
      <w:r w:rsidR="00710124">
        <w:rPr>
          <w:rFonts w:ascii="Times New Roman" w:hAnsi="Times New Roman"/>
          <w:sz w:val="22"/>
          <w:szCs w:val="22"/>
        </w:rPr>
        <w:t>500.000</w:t>
      </w:r>
      <w:r w:rsidRPr="00710124">
        <w:rPr>
          <w:rFonts w:ascii="Times New Roman" w:hAnsi="Times New Roman"/>
          <w:sz w:val="22"/>
          <w:szCs w:val="22"/>
        </w:rPr>
        <w:t>,-</w:t>
      </w:r>
      <w:proofErr w:type="gramEnd"/>
      <w:r w:rsidRPr="00710124">
        <w:rPr>
          <w:rFonts w:ascii="Times New Roman" w:hAnsi="Times New Roman"/>
          <w:sz w:val="22"/>
          <w:szCs w:val="22"/>
        </w:rPr>
        <w:t xml:space="preserve"> Kč bez DPH za každou zakázku zvlášť.</w:t>
      </w:r>
    </w:p>
    <w:p w14:paraId="1DF4B964" w14:textId="77777777" w:rsidR="00D32F0D" w:rsidRPr="00B1543C" w:rsidRDefault="00D32F0D" w:rsidP="00D32F0D">
      <w:pPr>
        <w:pStyle w:val="Default"/>
        <w:jc w:val="both"/>
        <w:rPr>
          <w:rFonts w:ascii="Times New Roman" w:hAnsi="Times New Roman" w:cs="Times New Roman"/>
          <w:sz w:val="22"/>
          <w:szCs w:val="22"/>
        </w:rPr>
      </w:pPr>
    </w:p>
    <w:p w14:paraId="5078F403" w14:textId="77777777" w:rsidR="00D32F0D" w:rsidRPr="00B1543C" w:rsidRDefault="00D32F0D" w:rsidP="00D32F0D">
      <w:pPr>
        <w:pStyle w:val="Default"/>
        <w:jc w:val="both"/>
        <w:rPr>
          <w:rFonts w:ascii="Times New Roman" w:hAnsi="Times New Roman" w:cs="Times New Roman"/>
          <w:b/>
          <w:sz w:val="22"/>
          <w:szCs w:val="22"/>
        </w:rPr>
      </w:pPr>
      <w:r w:rsidRPr="00B1543C">
        <w:rPr>
          <w:rFonts w:ascii="Times New Roman" w:hAnsi="Times New Roman" w:cs="Times New Roman"/>
          <w:sz w:val="22"/>
          <w:szCs w:val="22"/>
        </w:rPr>
        <w:t xml:space="preserve">Dodavatel uvede výhradně dokončené a předané stavby. </w:t>
      </w:r>
      <w:r w:rsidRPr="00B1543C">
        <w:rPr>
          <w:rFonts w:ascii="Times New Roman" w:hAnsi="Times New Roman" w:cs="Times New Roman"/>
          <w:b/>
          <w:sz w:val="22"/>
          <w:szCs w:val="22"/>
        </w:rPr>
        <w:t>Z uvedených údajů musí být patrno postavení zhotovitele v dodavatelském systému (hlavní dodavatel, poddodavatel, člen sdružení apod.) a dále jeho podíl na zakázce (podíl prací realizovaných dodavatelem musí odpovídat min. finančnímu limitu požadovaného zadavatelem).</w:t>
      </w:r>
    </w:p>
    <w:p w14:paraId="4B360A41" w14:textId="77777777" w:rsidR="00D32F0D" w:rsidRPr="00B1543C" w:rsidRDefault="00D32F0D" w:rsidP="00D32F0D">
      <w:pPr>
        <w:pStyle w:val="Default"/>
        <w:jc w:val="both"/>
        <w:rPr>
          <w:rFonts w:ascii="Times New Roman" w:hAnsi="Times New Roman" w:cs="Times New Roman"/>
          <w:sz w:val="22"/>
          <w:szCs w:val="22"/>
        </w:rPr>
      </w:pPr>
    </w:p>
    <w:p w14:paraId="06D669AD" w14:textId="77777777" w:rsidR="00710124" w:rsidRPr="00B1543C" w:rsidRDefault="00710124" w:rsidP="00710124">
      <w:pPr>
        <w:pStyle w:val="Nadpis3"/>
        <w:spacing w:before="0" w:after="0" w:line="240" w:lineRule="auto"/>
        <w:ind w:left="0" w:firstLine="0"/>
        <w:rPr>
          <w:rFonts w:ascii="Times New Roman" w:hAnsi="Times New Roman"/>
          <w:sz w:val="22"/>
          <w:szCs w:val="22"/>
        </w:rPr>
      </w:pPr>
      <w:r w:rsidRPr="00B1543C">
        <w:rPr>
          <w:rFonts w:ascii="Times New Roman" w:hAnsi="Times New Roman"/>
          <w:b/>
          <w:sz w:val="22"/>
          <w:szCs w:val="22"/>
        </w:rPr>
        <w:t>Dodavatel prokazuje splnění kvalifikace předložením dokladů o kvalifikaci v</w:t>
      </w:r>
      <w:r>
        <w:rPr>
          <w:rFonts w:ascii="Times New Roman" w:hAnsi="Times New Roman"/>
          <w:b/>
          <w:sz w:val="22"/>
          <w:szCs w:val="22"/>
        </w:rPr>
        <w:t> </w:t>
      </w:r>
      <w:r w:rsidRPr="00B1543C">
        <w:rPr>
          <w:rFonts w:ascii="Times New Roman" w:hAnsi="Times New Roman"/>
          <w:b/>
          <w:sz w:val="22"/>
          <w:szCs w:val="22"/>
        </w:rPr>
        <w:t>kopiích</w:t>
      </w:r>
      <w:r>
        <w:rPr>
          <w:rFonts w:ascii="Times New Roman" w:hAnsi="Times New Roman"/>
          <w:b/>
          <w:sz w:val="22"/>
          <w:szCs w:val="22"/>
        </w:rPr>
        <w:t>, případně čestným prohlášením</w:t>
      </w:r>
    </w:p>
    <w:p w14:paraId="0960C4DD" w14:textId="77777777" w:rsidR="0075658E" w:rsidRPr="00B1543C" w:rsidRDefault="00D32F0D" w:rsidP="008412C1">
      <w:pPr>
        <w:spacing w:after="0" w:line="240" w:lineRule="auto"/>
        <w:jc w:val="left"/>
        <w:rPr>
          <w:rFonts w:ascii="Times New Roman" w:hAnsi="Times New Roman"/>
          <w:sz w:val="22"/>
        </w:rPr>
      </w:pPr>
      <w:r w:rsidRPr="00B1543C">
        <w:rPr>
          <w:rFonts w:ascii="Times New Roman" w:hAnsi="Times New Roman"/>
          <w:sz w:val="22"/>
        </w:rPr>
        <w:br w:type="page"/>
      </w:r>
    </w:p>
    <w:p w14:paraId="606CFD98" w14:textId="77777777" w:rsidR="0010564D" w:rsidRDefault="00CD0229" w:rsidP="00B1543C">
      <w:pPr>
        <w:pStyle w:val="Nadpis1"/>
        <w:pBdr>
          <w:bottom w:val="none" w:sz="0" w:space="0" w:color="auto"/>
        </w:pBdr>
        <w:rPr>
          <w:rFonts w:ascii="Times New Roman" w:hAnsi="Times New Roman"/>
          <w:sz w:val="24"/>
          <w:szCs w:val="24"/>
          <w:u w:val="single"/>
          <w:lang w:val="cs-CZ"/>
        </w:rPr>
      </w:pPr>
      <w:bookmarkStart w:id="33" w:name="_Toc535669806"/>
      <w:r w:rsidRPr="00E63922">
        <w:rPr>
          <w:rFonts w:ascii="Times New Roman" w:hAnsi="Times New Roman"/>
          <w:sz w:val="24"/>
          <w:szCs w:val="24"/>
          <w:u w:val="single"/>
          <w:lang w:val="cs-CZ"/>
        </w:rPr>
        <w:t>DALŠÍ POŽADAVKY</w:t>
      </w:r>
      <w:bookmarkEnd w:id="33"/>
    </w:p>
    <w:p w14:paraId="255E7A9D" w14:textId="77777777" w:rsidR="00241243" w:rsidRPr="00241243" w:rsidRDefault="00241243" w:rsidP="00241243"/>
    <w:p w14:paraId="3492A071" w14:textId="77777777" w:rsidR="00672289" w:rsidRDefault="00672289" w:rsidP="00E647C7">
      <w:pPr>
        <w:pStyle w:val="Nadpis2"/>
        <w:spacing w:before="0" w:after="0" w:line="240" w:lineRule="auto"/>
        <w:ind w:left="0" w:firstLine="0"/>
        <w:rPr>
          <w:rFonts w:ascii="Times New Roman" w:hAnsi="Times New Roman"/>
          <w:u w:val="single"/>
        </w:rPr>
      </w:pPr>
      <w:bookmarkStart w:id="34" w:name="_Toc346698266"/>
      <w:bookmarkStart w:id="35" w:name="_Ref461699738"/>
      <w:bookmarkStart w:id="36" w:name="_Toc535669807"/>
      <w:r w:rsidRPr="00241243">
        <w:rPr>
          <w:rFonts w:ascii="Times New Roman" w:hAnsi="Times New Roman"/>
          <w:u w:val="single"/>
        </w:rPr>
        <w:t>Jistota</w:t>
      </w:r>
      <w:bookmarkEnd w:id="34"/>
      <w:bookmarkEnd w:id="35"/>
      <w:bookmarkEnd w:id="36"/>
    </w:p>
    <w:p w14:paraId="7821ECDC" w14:textId="77777777" w:rsidR="00241243" w:rsidRPr="00241243" w:rsidRDefault="00241243" w:rsidP="00241243"/>
    <w:p w14:paraId="34BF3F75" w14:textId="0EB2FDF5" w:rsidR="00241243" w:rsidRDefault="00092651" w:rsidP="006D64FC">
      <w:pPr>
        <w:pStyle w:val="Nadpis3"/>
        <w:spacing w:before="0" w:after="0" w:line="240" w:lineRule="auto"/>
        <w:ind w:left="0" w:firstLine="0"/>
        <w:rPr>
          <w:rFonts w:ascii="Times New Roman" w:hAnsi="Times New Roman"/>
          <w:sz w:val="22"/>
          <w:szCs w:val="22"/>
        </w:rPr>
      </w:pPr>
      <w:bookmarkStart w:id="37" w:name="_Toc452622508"/>
      <w:r w:rsidRPr="00B1543C">
        <w:rPr>
          <w:rFonts w:ascii="Times New Roman" w:hAnsi="Times New Roman"/>
          <w:sz w:val="22"/>
          <w:szCs w:val="22"/>
        </w:rPr>
        <w:t xml:space="preserve">Zadavatel </w:t>
      </w:r>
      <w:r w:rsidR="006D64FC">
        <w:rPr>
          <w:rFonts w:ascii="Times New Roman" w:hAnsi="Times New Roman"/>
          <w:sz w:val="22"/>
          <w:szCs w:val="22"/>
        </w:rPr>
        <w:t>ne</w:t>
      </w:r>
      <w:r w:rsidRPr="00B1543C">
        <w:rPr>
          <w:rFonts w:ascii="Times New Roman" w:hAnsi="Times New Roman"/>
          <w:sz w:val="22"/>
          <w:szCs w:val="22"/>
        </w:rPr>
        <w:t xml:space="preserve">požaduje, aby </w:t>
      </w:r>
      <w:r w:rsidR="001E7C43" w:rsidRPr="00B1543C">
        <w:rPr>
          <w:rFonts w:ascii="Times New Roman" w:hAnsi="Times New Roman"/>
          <w:sz w:val="22"/>
          <w:szCs w:val="22"/>
        </w:rPr>
        <w:t>účastníci</w:t>
      </w:r>
      <w:r w:rsidRPr="00B1543C">
        <w:rPr>
          <w:rFonts w:ascii="Times New Roman" w:hAnsi="Times New Roman"/>
          <w:sz w:val="22"/>
          <w:szCs w:val="22"/>
        </w:rPr>
        <w:t xml:space="preserve"> k zajištění plnění svých povinností vyplývajících z účasti v zadávacím řízení poskytli</w:t>
      </w:r>
      <w:r w:rsidR="007278FB" w:rsidRPr="00B1543C">
        <w:rPr>
          <w:rFonts w:ascii="Times New Roman" w:hAnsi="Times New Roman"/>
          <w:sz w:val="22"/>
          <w:szCs w:val="22"/>
        </w:rPr>
        <w:t xml:space="preserve"> ve lhůtě pro podání nabídek</w:t>
      </w:r>
      <w:r w:rsidRPr="00B1543C">
        <w:rPr>
          <w:rFonts w:ascii="Times New Roman" w:hAnsi="Times New Roman"/>
          <w:sz w:val="22"/>
          <w:szCs w:val="22"/>
        </w:rPr>
        <w:t xml:space="preserve"> jistotu</w:t>
      </w:r>
      <w:r w:rsidR="006D64FC">
        <w:rPr>
          <w:rFonts w:ascii="Times New Roman" w:hAnsi="Times New Roman"/>
          <w:sz w:val="22"/>
          <w:szCs w:val="22"/>
        </w:rPr>
        <w:t>.</w:t>
      </w:r>
      <w:r w:rsidR="00CE5E16" w:rsidRPr="00B1543C">
        <w:rPr>
          <w:rFonts w:ascii="Times New Roman" w:hAnsi="Times New Roman"/>
          <w:sz w:val="22"/>
          <w:szCs w:val="22"/>
        </w:rPr>
        <w:t xml:space="preserve"> </w:t>
      </w:r>
    </w:p>
    <w:p w14:paraId="03C553EF" w14:textId="77777777" w:rsidR="006D64FC" w:rsidRPr="006D64FC" w:rsidRDefault="006D64FC" w:rsidP="006D64FC"/>
    <w:p w14:paraId="1460D263" w14:textId="05171037" w:rsidR="00241243" w:rsidRDefault="007A0C00" w:rsidP="00241243">
      <w:pPr>
        <w:pStyle w:val="Nadpis2"/>
        <w:spacing w:before="0" w:after="0" w:line="240" w:lineRule="auto"/>
        <w:ind w:left="0" w:firstLine="0"/>
        <w:rPr>
          <w:rFonts w:ascii="Times New Roman" w:eastAsia="Calibri" w:hAnsi="Times New Roman"/>
          <w:u w:val="single"/>
        </w:rPr>
      </w:pPr>
      <w:bookmarkStart w:id="38" w:name="_Toc535669808"/>
      <w:r w:rsidRPr="00241243">
        <w:rPr>
          <w:rFonts w:ascii="Times New Roman" w:eastAsia="Calibri" w:hAnsi="Times New Roman"/>
          <w:u w:val="single"/>
        </w:rPr>
        <w:t>Technické podmínky</w:t>
      </w:r>
      <w:bookmarkEnd w:id="37"/>
      <w:bookmarkEnd w:id="38"/>
    </w:p>
    <w:p w14:paraId="60D5D2D7" w14:textId="77777777" w:rsidR="006D64FC" w:rsidRPr="006D64FC" w:rsidRDefault="006D64FC" w:rsidP="006D64FC"/>
    <w:p w14:paraId="5B470247" w14:textId="79F0C816" w:rsidR="001B6153" w:rsidRPr="001B6153" w:rsidRDefault="00CB355D" w:rsidP="00AA77F2">
      <w:pPr>
        <w:pStyle w:val="Nadpis3"/>
        <w:spacing w:before="0" w:after="0" w:line="240" w:lineRule="auto"/>
        <w:ind w:left="0" w:firstLine="0"/>
      </w:pPr>
      <w:r w:rsidRPr="00EA609B">
        <w:rPr>
          <w:rFonts w:ascii="Times New Roman" w:hAnsi="Times New Roman"/>
          <w:sz w:val="22"/>
          <w:szCs w:val="22"/>
        </w:rPr>
        <w:t xml:space="preserve">Zadavatel stanovuje technické podmínky veřejné zakázky v projektové dokumentaci pro projekt s názvem </w:t>
      </w:r>
      <w:r w:rsidR="00D32F0D" w:rsidRPr="00EA609B">
        <w:rPr>
          <w:rFonts w:ascii="Times New Roman" w:hAnsi="Times New Roman"/>
          <w:sz w:val="22"/>
          <w:szCs w:val="22"/>
        </w:rPr>
        <w:t>„</w:t>
      </w:r>
      <w:r w:rsidR="00EA609B">
        <w:rPr>
          <w:rFonts w:ascii="Times New Roman" w:hAnsi="Times New Roman"/>
          <w:b/>
          <w:sz w:val="22"/>
          <w:szCs w:val="22"/>
        </w:rPr>
        <w:t>ÚPRAVNA VODY A KRYTÉHO VODOJEMU V OBCI ÚJEZD“</w:t>
      </w:r>
      <w:r w:rsidR="00EA609B" w:rsidRPr="00B1543C">
        <w:rPr>
          <w:rFonts w:ascii="Times New Roman" w:hAnsi="Times New Roman"/>
          <w:sz w:val="22"/>
          <w:szCs w:val="22"/>
        </w:rPr>
        <w:t xml:space="preserve"> spočívající </w:t>
      </w:r>
      <w:r w:rsidR="00EA609B">
        <w:rPr>
          <w:rFonts w:ascii="Times New Roman" w:hAnsi="Times New Roman"/>
          <w:sz w:val="22"/>
          <w:szCs w:val="22"/>
        </w:rPr>
        <w:t>v úpravně vody v obci újezd. Podrobně je předmět veřejné zakázky popsán v projektové dokumentaci, vypracované společností AQUAPROJEKT, s.r.o., U Domoviny 5, 669 02 Znojmo, Autorizovaná osoba: Ing. Petr Pokorný</w:t>
      </w:r>
    </w:p>
    <w:p w14:paraId="4E2F4D49" w14:textId="77777777" w:rsidR="00B85345" w:rsidRDefault="00B85345" w:rsidP="00E647C7">
      <w:pPr>
        <w:pStyle w:val="Nadpis2"/>
        <w:spacing w:before="0" w:after="0" w:line="240" w:lineRule="auto"/>
        <w:ind w:left="0" w:firstLine="0"/>
        <w:rPr>
          <w:rFonts w:ascii="Times New Roman" w:hAnsi="Times New Roman"/>
          <w:u w:val="single"/>
        </w:rPr>
      </w:pPr>
      <w:bookmarkStart w:id="39" w:name="_Toc355954018"/>
      <w:bookmarkStart w:id="40" w:name="_Toc387224204"/>
      <w:bookmarkStart w:id="41" w:name="_Toc450812894"/>
      <w:bookmarkStart w:id="42" w:name="_Toc535669809"/>
      <w:r w:rsidRPr="00241243">
        <w:rPr>
          <w:rFonts w:ascii="Times New Roman" w:hAnsi="Times New Roman"/>
          <w:u w:val="single"/>
        </w:rPr>
        <w:t>Obchodní podmínky</w:t>
      </w:r>
      <w:bookmarkEnd w:id="39"/>
      <w:bookmarkEnd w:id="40"/>
      <w:bookmarkEnd w:id="41"/>
      <w:bookmarkEnd w:id="42"/>
    </w:p>
    <w:p w14:paraId="07B4CE27" w14:textId="77777777" w:rsidR="00241243" w:rsidRPr="00241243" w:rsidRDefault="00241243" w:rsidP="00241243"/>
    <w:p w14:paraId="3E555F79" w14:textId="77777777" w:rsidR="00B85345" w:rsidRPr="00B1543C" w:rsidRDefault="00B85345" w:rsidP="00241243">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 stanovil závazné obchodní podmínky pro realizaci veřejné zakázky ve formě smlouvy o dílo, kter</w:t>
      </w:r>
      <w:r w:rsidR="008A5E00" w:rsidRPr="00B1543C">
        <w:rPr>
          <w:rFonts w:ascii="Times New Roman" w:hAnsi="Times New Roman"/>
          <w:sz w:val="22"/>
          <w:szCs w:val="22"/>
        </w:rPr>
        <w:t>á</w:t>
      </w:r>
      <w:r w:rsidRPr="00B1543C">
        <w:rPr>
          <w:rFonts w:ascii="Times New Roman" w:hAnsi="Times New Roman"/>
          <w:sz w:val="22"/>
          <w:szCs w:val="22"/>
        </w:rPr>
        <w:t xml:space="preserve"> je přílohou této zadávací dokumentace. Na obchodních podmínkách (všech ustanoveních návrhu smlouvy) zadavatel bezvýhradně trvá.</w:t>
      </w:r>
      <w:r w:rsidR="00807EC7" w:rsidRPr="00B1543C">
        <w:rPr>
          <w:rFonts w:ascii="Times New Roman" w:hAnsi="Times New Roman"/>
          <w:sz w:val="22"/>
          <w:szCs w:val="22"/>
        </w:rPr>
        <w:t xml:space="preserve"> </w:t>
      </w:r>
      <w:r w:rsidR="00E315F9" w:rsidRPr="00B1543C">
        <w:rPr>
          <w:rFonts w:ascii="Times New Roman" w:hAnsi="Times New Roman"/>
          <w:sz w:val="22"/>
          <w:szCs w:val="22"/>
        </w:rPr>
        <w:t xml:space="preserve">Návrh smlouvy podepsaný osobou oprávněnou jednat jménem či za </w:t>
      </w:r>
      <w:r w:rsidR="001E7C43" w:rsidRPr="00B1543C">
        <w:rPr>
          <w:rFonts w:ascii="Times New Roman" w:hAnsi="Times New Roman"/>
          <w:sz w:val="22"/>
          <w:szCs w:val="22"/>
        </w:rPr>
        <w:t>účastníka</w:t>
      </w:r>
      <w:r w:rsidR="00E315F9" w:rsidRPr="00B1543C">
        <w:rPr>
          <w:rFonts w:ascii="Times New Roman" w:hAnsi="Times New Roman"/>
          <w:sz w:val="22"/>
          <w:szCs w:val="22"/>
        </w:rPr>
        <w:t xml:space="preserve"> musí být součástí nabídky.</w:t>
      </w:r>
    </w:p>
    <w:p w14:paraId="6C3C6C5C" w14:textId="77777777" w:rsidR="00B85345" w:rsidRPr="00B1543C" w:rsidRDefault="00B85345" w:rsidP="00241243">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Vzorové znění smlouvy dodavatel nesmí měnit, doplňovat ani jinak upravovat, pokud v zadávacích podmínkách není stanoveno výslovně jinak, v opačném případě </w:t>
      </w:r>
      <w:r w:rsidR="00EF62C0" w:rsidRPr="00B1543C">
        <w:rPr>
          <w:rFonts w:ascii="Times New Roman" w:hAnsi="Times New Roman"/>
          <w:sz w:val="22"/>
          <w:szCs w:val="22"/>
        </w:rPr>
        <w:t>může být</w:t>
      </w:r>
      <w:r w:rsidR="00DB2D2B" w:rsidRPr="00B1543C">
        <w:rPr>
          <w:rFonts w:ascii="Times New Roman" w:hAnsi="Times New Roman"/>
          <w:sz w:val="22"/>
          <w:szCs w:val="22"/>
        </w:rPr>
        <w:t xml:space="preserve"> </w:t>
      </w:r>
      <w:r w:rsidRPr="00B1543C">
        <w:rPr>
          <w:rFonts w:ascii="Times New Roman" w:hAnsi="Times New Roman"/>
          <w:sz w:val="22"/>
          <w:szCs w:val="22"/>
        </w:rPr>
        <w:t xml:space="preserve">jeho nabídka vyřazena a dodavatel </w:t>
      </w:r>
      <w:r w:rsidR="00EF62C0" w:rsidRPr="00B1543C">
        <w:rPr>
          <w:rFonts w:ascii="Times New Roman" w:hAnsi="Times New Roman"/>
          <w:sz w:val="22"/>
          <w:szCs w:val="22"/>
        </w:rPr>
        <w:t>může být</w:t>
      </w:r>
      <w:r w:rsidR="00DB2D2B" w:rsidRPr="00B1543C">
        <w:rPr>
          <w:rFonts w:ascii="Times New Roman" w:hAnsi="Times New Roman"/>
          <w:sz w:val="22"/>
          <w:szCs w:val="22"/>
        </w:rPr>
        <w:t xml:space="preserve"> </w:t>
      </w:r>
      <w:r w:rsidRPr="00B1543C">
        <w:rPr>
          <w:rFonts w:ascii="Times New Roman" w:hAnsi="Times New Roman"/>
          <w:sz w:val="22"/>
          <w:szCs w:val="22"/>
        </w:rPr>
        <w:t xml:space="preserve">z další účasti </w:t>
      </w:r>
      <w:r w:rsidR="00EF62C0" w:rsidRPr="00B1543C">
        <w:rPr>
          <w:rFonts w:ascii="Times New Roman" w:hAnsi="Times New Roman"/>
          <w:sz w:val="22"/>
          <w:szCs w:val="22"/>
        </w:rPr>
        <w:t>v zadávacím</w:t>
      </w:r>
      <w:r w:rsidR="00DB2D2B" w:rsidRPr="00B1543C">
        <w:rPr>
          <w:rFonts w:ascii="Times New Roman" w:hAnsi="Times New Roman"/>
          <w:sz w:val="22"/>
          <w:szCs w:val="22"/>
        </w:rPr>
        <w:t xml:space="preserve"> řízení vyloučen.</w:t>
      </w:r>
    </w:p>
    <w:p w14:paraId="65160998" w14:textId="77777777" w:rsidR="00B85345" w:rsidRPr="00B1543C" w:rsidRDefault="00B85345" w:rsidP="00241243">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Přílohou zadávací dokumentace je vzorová podoba smlouvy o dílo, která bude sloužit k uzavření smluvního vztahu s vítězem </w:t>
      </w:r>
      <w:r w:rsidR="007C35B8" w:rsidRPr="00B1543C">
        <w:rPr>
          <w:rFonts w:ascii="Times New Roman" w:hAnsi="Times New Roman"/>
          <w:sz w:val="22"/>
          <w:szCs w:val="22"/>
        </w:rPr>
        <w:t>zadávacího</w:t>
      </w:r>
      <w:r w:rsidR="00DB2D2B" w:rsidRPr="00B1543C">
        <w:rPr>
          <w:rFonts w:ascii="Times New Roman" w:hAnsi="Times New Roman"/>
          <w:sz w:val="22"/>
          <w:szCs w:val="22"/>
        </w:rPr>
        <w:t xml:space="preserve"> </w:t>
      </w:r>
      <w:r w:rsidRPr="00B1543C">
        <w:rPr>
          <w:rFonts w:ascii="Times New Roman" w:hAnsi="Times New Roman"/>
          <w:sz w:val="22"/>
          <w:szCs w:val="22"/>
        </w:rPr>
        <w:t>řízení. Zadavatel připouští pouze dále specifikované úpravy vzorové smlouvy dodavatelem v rámci přípravy návrhu smlouvy, který musí být součástí nabídky, a který musí být podepsán oprávněným zástupcem dodavatele. Tento návrh smlouvy musí v plném rozsahu respektovat podmínky uvedené v této zadávací dokumentaci a nesmí znevýhodňovat zadavatele.</w:t>
      </w:r>
    </w:p>
    <w:p w14:paraId="197AF5F2" w14:textId="77777777" w:rsidR="004E73EC" w:rsidRPr="00B1543C" w:rsidRDefault="00B85345" w:rsidP="00241243">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Dodavatel do vzoru smlouvy pouze doplní chybějící údaje, které jsou zvýrazněny a označeny žlutým podbarvením „</w:t>
      </w:r>
      <w:r w:rsidRPr="00B1543C">
        <w:rPr>
          <w:rFonts w:ascii="Times New Roman" w:hAnsi="Times New Roman"/>
          <w:sz w:val="22"/>
          <w:szCs w:val="22"/>
          <w:shd w:val="clear" w:color="auto" w:fill="FFFF00"/>
        </w:rPr>
        <w:tab/>
      </w:r>
      <w:r w:rsidRPr="00B1543C">
        <w:rPr>
          <w:rFonts w:ascii="Times New Roman" w:hAnsi="Times New Roman"/>
          <w:sz w:val="22"/>
          <w:szCs w:val="22"/>
          <w:shd w:val="clear" w:color="auto" w:fill="FFFF00"/>
        </w:rPr>
        <w:tab/>
      </w:r>
      <w:r w:rsidRPr="00B1543C">
        <w:rPr>
          <w:rFonts w:ascii="Times New Roman" w:hAnsi="Times New Roman"/>
          <w:sz w:val="22"/>
          <w:szCs w:val="22"/>
          <w:shd w:val="clear" w:color="auto" w:fill="FFFF00"/>
        </w:rPr>
        <w:tab/>
      </w:r>
      <w:r w:rsidRPr="00B1543C">
        <w:rPr>
          <w:rFonts w:ascii="Times New Roman" w:hAnsi="Times New Roman"/>
          <w:sz w:val="22"/>
          <w:szCs w:val="22"/>
        </w:rPr>
        <w:t>“. Znění ostatních ustanovení vzoru smlouvy nesmí dodavatel měnit.</w:t>
      </w:r>
    </w:p>
    <w:p w14:paraId="1D3A03B5" w14:textId="77777777" w:rsidR="004E73EC" w:rsidRDefault="004E73EC" w:rsidP="00241243">
      <w:pPr>
        <w:spacing w:after="0" w:line="240" w:lineRule="auto"/>
        <w:jc w:val="left"/>
        <w:rPr>
          <w:rFonts w:ascii="Times New Roman" w:hAnsi="Times New Roman"/>
          <w:bCs/>
          <w:sz w:val="22"/>
        </w:rPr>
      </w:pPr>
    </w:p>
    <w:p w14:paraId="55ACF279" w14:textId="77777777" w:rsidR="00447D0A" w:rsidRPr="00B1543C" w:rsidRDefault="00447D0A" w:rsidP="00241243">
      <w:pPr>
        <w:spacing w:after="0" w:line="240" w:lineRule="auto"/>
        <w:jc w:val="left"/>
        <w:rPr>
          <w:rFonts w:ascii="Times New Roman" w:hAnsi="Times New Roman"/>
          <w:bCs/>
          <w:sz w:val="22"/>
        </w:rPr>
      </w:pPr>
    </w:p>
    <w:p w14:paraId="66DEDCE1" w14:textId="77777777" w:rsidR="00F717D5" w:rsidRPr="00241243" w:rsidRDefault="00F717D5" w:rsidP="00241243">
      <w:pPr>
        <w:pStyle w:val="Nadpis1"/>
        <w:pBdr>
          <w:bottom w:val="none" w:sz="0" w:space="0" w:color="auto"/>
        </w:pBdr>
        <w:spacing w:before="0" w:after="0" w:line="240" w:lineRule="auto"/>
        <w:rPr>
          <w:rFonts w:ascii="Times New Roman" w:hAnsi="Times New Roman"/>
          <w:sz w:val="28"/>
          <w:szCs w:val="28"/>
          <w:u w:val="single"/>
          <w:lang w:val="cs-CZ"/>
        </w:rPr>
      </w:pPr>
      <w:bookmarkStart w:id="43" w:name="_Toc535669810"/>
      <w:r w:rsidRPr="00241243">
        <w:rPr>
          <w:rFonts w:ascii="Times New Roman" w:hAnsi="Times New Roman"/>
          <w:sz w:val="28"/>
          <w:szCs w:val="28"/>
          <w:u w:val="single"/>
          <w:lang w:val="cs-CZ"/>
        </w:rPr>
        <w:t>NABÍDKA</w:t>
      </w:r>
      <w:bookmarkEnd w:id="43"/>
    </w:p>
    <w:p w14:paraId="0ECC842D" w14:textId="77777777" w:rsidR="00241243" w:rsidRPr="00241243" w:rsidRDefault="00241243" w:rsidP="00241243"/>
    <w:p w14:paraId="56F75D0E" w14:textId="77777777" w:rsidR="00F717D5" w:rsidRDefault="00F717D5" w:rsidP="00241243">
      <w:pPr>
        <w:pStyle w:val="Nadpis2"/>
        <w:spacing w:before="0" w:after="0" w:line="240" w:lineRule="auto"/>
        <w:rPr>
          <w:rFonts w:ascii="Times New Roman" w:hAnsi="Times New Roman"/>
          <w:u w:val="single"/>
        </w:rPr>
      </w:pPr>
      <w:bookmarkStart w:id="44" w:name="_Toc299618914"/>
      <w:bookmarkStart w:id="45" w:name="_Toc355954020"/>
      <w:bookmarkStart w:id="46" w:name="_Toc535669811"/>
      <w:r w:rsidRPr="00241243">
        <w:rPr>
          <w:rFonts w:ascii="Times New Roman" w:hAnsi="Times New Roman"/>
          <w:u w:val="single"/>
        </w:rPr>
        <w:t>Obsah nabídky</w:t>
      </w:r>
      <w:bookmarkEnd w:id="44"/>
      <w:bookmarkEnd w:id="45"/>
      <w:bookmarkEnd w:id="46"/>
    </w:p>
    <w:p w14:paraId="6AB9D074" w14:textId="77777777" w:rsidR="00241243" w:rsidRPr="00241243" w:rsidRDefault="00241243" w:rsidP="00241243"/>
    <w:p w14:paraId="757EE155" w14:textId="77777777" w:rsidR="00297BB1" w:rsidRPr="00B1543C" w:rsidRDefault="00923FE1" w:rsidP="00241243">
      <w:pPr>
        <w:pStyle w:val="Nadpis3"/>
        <w:spacing w:before="0" w:after="0" w:line="240" w:lineRule="auto"/>
        <w:ind w:left="0" w:firstLine="0"/>
        <w:rPr>
          <w:rFonts w:ascii="Times New Roman" w:hAnsi="Times New Roman"/>
          <w:sz w:val="22"/>
          <w:szCs w:val="22"/>
        </w:rPr>
      </w:pPr>
      <w:bookmarkStart w:id="47" w:name="_Toc299618915"/>
      <w:bookmarkStart w:id="48" w:name="_Toc355954022"/>
      <w:r w:rsidRPr="00B1543C">
        <w:rPr>
          <w:rFonts w:ascii="Times New Roman" w:hAnsi="Times New Roman"/>
          <w:sz w:val="22"/>
          <w:szCs w:val="22"/>
        </w:rPr>
        <w:t xml:space="preserve">Nabídka </w:t>
      </w:r>
      <w:r w:rsidR="00297BB1" w:rsidRPr="00B1543C">
        <w:rPr>
          <w:rFonts w:ascii="Times New Roman" w:hAnsi="Times New Roman"/>
          <w:sz w:val="22"/>
          <w:szCs w:val="22"/>
        </w:rPr>
        <w:t xml:space="preserve">bude obsahovat všechny dokumenty požadované zadavatelem. </w:t>
      </w:r>
      <w:r w:rsidR="009F46B2" w:rsidRPr="00B1543C">
        <w:rPr>
          <w:rFonts w:ascii="Times New Roman" w:hAnsi="Times New Roman"/>
          <w:sz w:val="22"/>
          <w:szCs w:val="22"/>
        </w:rPr>
        <w:t>Zadavatel doporučuje, aby nabídka byla očíslována</w:t>
      </w:r>
      <w:r w:rsidR="00297BB1" w:rsidRPr="00B1543C">
        <w:rPr>
          <w:rFonts w:ascii="Times New Roman" w:hAnsi="Times New Roman"/>
          <w:sz w:val="22"/>
          <w:szCs w:val="22"/>
        </w:rPr>
        <w:t xml:space="preserve"> nepřetržitou číselnou řadou od 1</w:t>
      </w:r>
      <w:r w:rsidR="00633411">
        <w:rPr>
          <w:rFonts w:ascii="Times New Roman" w:hAnsi="Times New Roman"/>
          <w:sz w:val="22"/>
          <w:szCs w:val="22"/>
        </w:rPr>
        <w:t xml:space="preserve"> </w:t>
      </w:r>
      <w:r w:rsidR="00297BB1" w:rsidRPr="00B1543C">
        <w:rPr>
          <w:rFonts w:ascii="Times New Roman" w:hAnsi="Times New Roman"/>
          <w:sz w:val="22"/>
          <w:szCs w:val="22"/>
        </w:rPr>
        <w:t>(krycí list nabídky) po poslední stranu nabídky.</w:t>
      </w:r>
    </w:p>
    <w:p w14:paraId="1F976900" w14:textId="77777777" w:rsidR="00091B3F" w:rsidRPr="00B1543C" w:rsidRDefault="00091B3F" w:rsidP="00241243">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Zadavatel doporučuje, aby nabídka obsahovala tyto samostatné části v pořadí, jak je dále uvedeno: </w:t>
      </w:r>
    </w:p>
    <w:p w14:paraId="0EA3E6DE" w14:textId="77777777" w:rsidR="00BD5F5C" w:rsidRPr="00B1543C" w:rsidRDefault="00BD5F5C" w:rsidP="00241243">
      <w:pPr>
        <w:pStyle w:val="Nadpis4"/>
        <w:spacing w:before="0" w:after="0" w:line="240" w:lineRule="auto"/>
        <w:ind w:left="0" w:firstLine="0"/>
        <w:rPr>
          <w:rFonts w:ascii="Times New Roman" w:hAnsi="Times New Roman"/>
          <w:sz w:val="22"/>
          <w:szCs w:val="22"/>
        </w:rPr>
      </w:pPr>
      <w:r w:rsidRPr="00B1543C">
        <w:rPr>
          <w:rFonts w:ascii="Times New Roman" w:hAnsi="Times New Roman"/>
          <w:b/>
          <w:sz w:val="22"/>
          <w:szCs w:val="22"/>
        </w:rPr>
        <w:t>krycí list nabídky</w:t>
      </w:r>
      <w:r w:rsidRPr="00B1543C">
        <w:rPr>
          <w:rFonts w:ascii="Times New Roman" w:hAnsi="Times New Roman"/>
          <w:sz w:val="22"/>
          <w:szCs w:val="22"/>
        </w:rPr>
        <w:t xml:space="preserve"> - vyplněný formulář zadávací dokumentace</w:t>
      </w:r>
      <w:r w:rsidR="005D1B2A" w:rsidRPr="00B1543C">
        <w:rPr>
          <w:rFonts w:ascii="Times New Roman" w:hAnsi="Times New Roman"/>
          <w:sz w:val="22"/>
          <w:szCs w:val="22"/>
        </w:rPr>
        <w:t xml:space="preserve"> podepsaný osobou oprávněnou jednat jménem či za dodavatele</w:t>
      </w:r>
      <w:r w:rsidRPr="00B1543C">
        <w:rPr>
          <w:rFonts w:ascii="Times New Roman" w:hAnsi="Times New Roman"/>
          <w:sz w:val="22"/>
          <w:szCs w:val="22"/>
        </w:rPr>
        <w:t xml:space="preserve">. Tento dokument tvoří </w:t>
      </w:r>
      <w:r w:rsidR="00706700" w:rsidRPr="00B1543C">
        <w:rPr>
          <w:rFonts w:ascii="Times New Roman" w:hAnsi="Times New Roman"/>
          <w:sz w:val="22"/>
          <w:szCs w:val="22"/>
        </w:rPr>
        <w:t>přílohu č. 4</w:t>
      </w:r>
      <w:r w:rsidR="007A0C00" w:rsidRPr="00B1543C">
        <w:rPr>
          <w:rFonts w:ascii="Times New Roman" w:hAnsi="Times New Roman"/>
          <w:sz w:val="22"/>
          <w:szCs w:val="22"/>
        </w:rPr>
        <w:t xml:space="preserve"> zadávací dokumentace </w:t>
      </w:r>
      <w:r w:rsidR="00706700" w:rsidRPr="00B1543C">
        <w:rPr>
          <w:rFonts w:ascii="Times New Roman" w:hAnsi="Times New Roman"/>
          <w:i/>
          <w:sz w:val="22"/>
          <w:szCs w:val="22"/>
        </w:rPr>
        <w:t>„Příloha č. 4</w:t>
      </w:r>
      <w:r w:rsidR="007A0C00" w:rsidRPr="00B1543C">
        <w:rPr>
          <w:rFonts w:ascii="Times New Roman" w:hAnsi="Times New Roman"/>
          <w:i/>
          <w:sz w:val="22"/>
          <w:szCs w:val="22"/>
        </w:rPr>
        <w:t xml:space="preserve"> Krycí list nabídky dodavatele„</w:t>
      </w:r>
      <w:r w:rsidR="00633411">
        <w:rPr>
          <w:rFonts w:ascii="Times New Roman" w:hAnsi="Times New Roman"/>
          <w:i/>
          <w:sz w:val="22"/>
          <w:szCs w:val="22"/>
        </w:rPr>
        <w:t>,</w:t>
      </w:r>
    </w:p>
    <w:p w14:paraId="40DC7929" w14:textId="77777777" w:rsidR="00BD5F5C" w:rsidRPr="00B1543C" w:rsidRDefault="00BD5F5C" w:rsidP="00241243">
      <w:pPr>
        <w:pStyle w:val="Nadpis4"/>
        <w:spacing w:before="0" w:after="0" w:line="240" w:lineRule="auto"/>
        <w:ind w:left="0" w:firstLine="0"/>
        <w:rPr>
          <w:rFonts w:ascii="Times New Roman" w:hAnsi="Times New Roman"/>
          <w:sz w:val="22"/>
          <w:szCs w:val="22"/>
        </w:rPr>
      </w:pPr>
      <w:r w:rsidRPr="00B1543C">
        <w:rPr>
          <w:rFonts w:ascii="Times New Roman" w:hAnsi="Times New Roman"/>
          <w:b/>
          <w:sz w:val="22"/>
          <w:szCs w:val="22"/>
        </w:rPr>
        <w:t xml:space="preserve">obsah </w:t>
      </w:r>
      <w:r w:rsidRPr="00B1543C">
        <w:rPr>
          <w:rFonts w:ascii="Times New Roman" w:hAnsi="Times New Roman"/>
          <w:sz w:val="22"/>
          <w:szCs w:val="22"/>
        </w:rPr>
        <w:t>s uvedením jednotlivých oddílů s číslem strany, na které se dokumenty tvořící daný oddíl uvedené v obsahu nachází,</w:t>
      </w:r>
    </w:p>
    <w:p w14:paraId="652101AB" w14:textId="3F2A0C99" w:rsidR="00BD5F5C" w:rsidRPr="00B1543C" w:rsidRDefault="00694726" w:rsidP="00241243">
      <w:pPr>
        <w:pStyle w:val="Nadpis4"/>
        <w:spacing w:before="0" w:after="0" w:line="240" w:lineRule="auto"/>
        <w:ind w:left="0" w:firstLine="0"/>
        <w:rPr>
          <w:rFonts w:ascii="Times New Roman" w:hAnsi="Times New Roman"/>
          <w:sz w:val="22"/>
          <w:szCs w:val="22"/>
        </w:rPr>
      </w:pPr>
      <w:r w:rsidRPr="00B1543C">
        <w:rPr>
          <w:rFonts w:ascii="Times New Roman" w:hAnsi="Times New Roman"/>
          <w:b/>
          <w:sz w:val="22"/>
          <w:szCs w:val="22"/>
        </w:rPr>
        <w:t>d</w:t>
      </w:r>
      <w:r w:rsidR="006526D3" w:rsidRPr="00B1543C">
        <w:rPr>
          <w:rFonts w:ascii="Times New Roman" w:hAnsi="Times New Roman"/>
          <w:b/>
          <w:sz w:val="22"/>
          <w:szCs w:val="22"/>
        </w:rPr>
        <w:t xml:space="preserve">oklady o kvalifikaci v kopiích </w:t>
      </w:r>
      <w:r w:rsidR="006D64FC">
        <w:rPr>
          <w:rFonts w:ascii="Times New Roman" w:hAnsi="Times New Roman"/>
          <w:b/>
          <w:sz w:val="22"/>
          <w:szCs w:val="22"/>
        </w:rPr>
        <w:t>nebo čestné prohlášení</w:t>
      </w:r>
      <w:r w:rsidR="006526D3" w:rsidRPr="00B1543C">
        <w:rPr>
          <w:rFonts w:ascii="Times New Roman" w:hAnsi="Times New Roman"/>
          <w:b/>
          <w:sz w:val="22"/>
          <w:szCs w:val="22"/>
        </w:rPr>
        <w:t xml:space="preserve"> </w:t>
      </w:r>
      <w:r w:rsidR="00BD5F5C" w:rsidRPr="00B1543C">
        <w:rPr>
          <w:rFonts w:ascii="Times New Roman" w:hAnsi="Times New Roman"/>
          <w:sz w:val="22"/>
          <w:szCs w:val="22"/>
        </w:rPr>
        <w:t xml:space="preserve">Vzor </w:t>
      </w:r>
      <w:r w:rsidR="006526D3" w:rsidRPr="00B1543C">
        <w:rPr>
          <w:rFonts w:ascii="Times New Roman" w:hAnsi="Times New Roman"/>
          <w:sz w:val="22"/>
          <w:szCs w:val="22"/>
        </w:rPr>
        <w:t xml:space="preserve">čestného prohlášení </w:t>
      </w:r>
      <w:r w:rsidR="00BD5F5C" w:rsidRPr="00B1543C">
        <w:rPr>
          <w:rFonts w:ascii="Times New Roman" w:hAnsi="Times New Roman"/>
          <w:sz w:val="22"/>
          <w:szCs w:val="22"/>
        </w:rPr>
        <w:t xml:space="preserve">tvoří přílohu </w:t>
      </w:r>
      <w:r w:rsidR="007A0C00" w:rsidRPr="00B1543C">
        <w:rPr>
          <w:rFonts w:ascii="Times New Roman" w:hAnsi="Times New Roman"/>
          <w:sz w:val="22"/>
          <w:szCs w:val="22"/>
        </w:rPr>
        <w:t xml:space="preserve">č. </w:t>
      </w:r>
      <w:r w:rsidR="00706700" w:rsidRPr="00B1543C">
        <w:rPr>
          <w:rFonts w:ascii="Times New Roman" w:hAnsi="Times New Roman"/>
          <w:sz w:val="22"/>
          <w:szCs w:val="22"/>
        </w:rPr>
        <w:t>3</w:t>
      </w:r>
      <w:r w:rsidR="007A0C00" w:rsidRPr="00B1543C">
        <w:rPr>
          <w:rFonts w:ascii="Times New Roman" w:hAnsi="Times New Roman"/>
          <w:sz w:val="22"/>
          <w:szCs w:val="22"/>
        </w:rPr>
        <w:t xml:space="preserve"> zadávací dokumentace </w:t>
      </w:r>
      <w:r w:rsidR="00706700" w:rsidRPr="00B1543C">
        <w:rPr>
          <w:rFonts w:ascii="Times New Roman" w:hAnsi="Times New Roman"/>
          <w:sz w:val="22"/>
          <w:szCs w:val="22"/>
        </w:rPr>
        <w:t>„</w:t>
      </w:r>
      <w:r w:rsidR="00706700" w:rsidRPr="00B1543C">
        <w:rPr>
          <w:rFonts w:ascii="Times New Roman" w:hAnsi="Times New Roman"/>
          <w:i/>
          <w:sz w:val="22"/>
          <w:szCs w:val="22"/>
        </w:rPr>
        <w:t>Příloha č. 3</w:t>
      </w:r>
      <w:r w:rsidR="007A0C00" w:rsidRPr="00B1543C">
        <w:rPr>
          <w:rFonts w:ascii="Times New Roman" w:hAnsi="Times New Roman"/>
          <w:i/>
          <w:sz w:val="22"/>
          <w:szCs w:val="22"/>
        </w:rPr>
        <w:t xml:space="preserve"> Vzor čestného prohlášení o splnění kvalifikačních </w:t>
      </w:r>
      <w:proofErr w:type="gramStart"/>
      <w:r w:rsidR="007A0C00" w:rsidRPr="00B1543C">
        <w:rPr>
          <w:rFonts w:ascii="Times New Roman" w:hAnsi="Times New Roman"/>
          <w:i/>
          <w:sz w:val="22"/>
          <w:szCs w:val="22"/>
        </w:rPr>
        <w:t>předpokladů</w:t>
      </w:r>
      <w:r w:rsidR="00BD5F5C" w:rsidRPr="00B1543C">
        <w:rPr>
          <w:rFonts w:ascii="Times New Roman" w:hAnsi="Times New Roman"/>
          <w:i/>
          <w:sz w:val="22"/>
          <w:szCs w:val="22"/>
        </w:rPr>
        <w:t>„</w:t>
      </w:r>
      <w:proofErr w:type="gramEnd"/>
      <w:r w:rsidR="00BD5F5C" w:rsidRPr="00B1543C">
        <w:rPr>
          <w:rFonts w:ascii="Times New Roman" w:hAnsi="Times New Roman"/>
          <w:sz w:val="22"/>
          <w:szCs w:val="22"/>
        </w:rPr>
        <w:t xml:space="preserve">. </w:t>
      </w:r>
      <w:r w:rsidR="001E7C43" w:rsidRPr="00B1543C">
        <w:rPr>
          <w:rFonts w:ascii="Times New Roman" w:hAnsi="Times New Roman"/>
          <w:sz w:val="22"/>
          <w:szCs w:val="22"/>
        </w:rPr>
        <w:t xml:space="preserve">Účastník </w:t>
      </w:r>
      <w:r w:rsidR="00BD5F5C" w:rsidRPr="00B1543C">
        <w:rPr>
          <w:rFonts w:ascii="Times New Roman" w:hAnsi="Times New Roman"/>
          <w:sz w:val="22"/>
          <w:szCs w:val="22"/>
        </w:rPr>
        <w:t>do uvedeného vzoru doplní požadované údaje.</w:t>
      </w:r>
    </w:p>
    <w:p w14:paraId="3E49ECEA" w14:textId="77777777" w:rsidR="00B85345" w:rsidRPr="00B1543C" w:rsidRDefault="00B85345" w:rsidP="00241243">
      <w:pPr>
        <w:pStyle w:val="Nadpis4"/>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doplněné </w:t>
      </w:r>
      <w:r w:rsidRPr="00B1543C">
        <w:rPr>
          <w:rFonts w:ascii="Times New Roman" w:hAnsi="Times New Roman"/>
          <w:b/>
          <w:sz w:val="22"/>
          <w:szCs w:val="22"/>
        </w:rPr>
        <w:t>Obchodní podmínky zadavatele ve formě smlouvy o dílo</w:t>
      </w:r>
      <w:r w:rsidRPr="00B1543C">
        <w:rPr>
          <w:rFonts w:ascii="Times New Roman" w:hAnsi="Times New Roman"/>
          <w:sz w:val="22"/>
          <w:szCs w:val="22"/>
        </w:rPr>
        <w:t xml:space="preserve"> respektující veškeré zadávací podmínky, zpracované podle pokynů obsažených v této zadávací dokumentaci </w:t>
      </w:r>
      <w:r w:rsidR="00633411">
        <w:rPr>
          <w:rFonts w:ascii="Times New Roman" w:hAnsi="Times New Roman"/>
          <w:sz w:val="22"/>
          <w:szCs w:val="22"/>
        </w:rPr>
        <w:t xml:space="preserve">a </w:t>
      </w:r>
      <w:r w:rsidR="00633411" w:rsidRPr="00B1543C">
        <w:rPr>
          <w:rFonts w:ascii="Times New Roman" w:hAnsi="Times New Roman"/>
          <w:sz w:val="22"/>
          <w:szCs w:val="22"/>
        </w:rPr>
        <w:t>podepsan</w:t>
      </w:r>
      <w:r w:rsidR="00633411">
        <w:rPr>
          <w:rFonts w:ascii="Times New Roman" w:hAnsi="Times New Roman"/>
          <w:sz w:val="22"/>
          <w:szCs w:val="22"/>
        </w:rPr>
        <w:t>é</w:t>
      </w:r>
      <w:r w:rsidR="00633411" w:rsidRPr="00B1543C">
        <w:rPr>
          <w:rFonts w:ascii="Times New Roman" w:hAnsi="Times New Roman"/>
          <w:sz w:val="22"/>
          <w:szCs w:val="22"/>
        </w:rPr>
        <w:t xml:space="preserve"> </w:t>
      </w:r>
      <w:r w:rsidRPr="00B1543C">
        <w:rPr>
          <w:rFonts w:ascii="Times New Roman" w:hAnsi="Times New Roman"/>
          <w:sz w:val="22"/>
          <w:szCs w:val="22"/>
        </w:rPr>
        <w:t>osobou oprávněnou jednat jménem či za dodavatele. Tento dokument tvoří přílohu č</w:t>
      </w:r>
      <w:r w:rsidR="007A0C00" w:rsidRPr="00B1543C">
        <w:rPr>
          <w:rFonts w:ascii="Times New Roman" w:hAnsi="Times New Roman"/>
          <w:sz w:val="22"/>
          <w:szCs w:val="22"/>
        </w:rPr>
        <w:t>. 1 zadávací dokumentace „</w:t>
      </w:r>
      <w:r w:rsidR="007A0C00" w:rsidRPr="00B1543C">
        <w:rPr>
          <w:rFonts w:ascii="Times New Roman" w:hAnsi="Times New Roman"/>
          <w:i/>
          <w:sz w:val="22"/>
          <w:szCs w:val="22"/>
        </w:rPr>
        <w:t>Příloha č. 1 Obchodní podmínky v podobě návrhu smlouvy o dílo</w:t>
      </w:r>
      <w:r w:rsidRPr="00B1543C">
        <w:rPr>
          <w:rFonts w:ascii="Times New Roman" w:hAnsi="Times New Roman"/>
          <w:i/>
          <w:sz w:val="22"/>
          <w:szCs w:val="22"/>
        </w:rPr>
        <w:t>„</w:t>
      </w:r>
      <w:r w:rsidR="00633411">
        <w:rPr>
          <w:rFonts w:ascii="Times New Roman" w:hAnsi="Times New Roman"/>
          <w:i/>
          <w:sz w:val="22"/>
          <w:szCs w:val="22"/>
        </w:rPr>
        <w:t>,</w:t>
      </w:r>
    </w:p>
    <w:p w14:paraId="3512A726" w14:textId="77777777" w:rsidR="00B85345" w:rsidRPr="00B1543C" w:rsidRDefault="00B85345" w:rsidP="00241243">
      <w:pPr>
        <w:pStyle w:val="Nadpis4"/>
        <w:spacing w:before="0" w:after="0" w:line="240" w:lineRule="auto"/>
        <w:ind w:left="0" w:firstLine="0"/>
        <w:rPr>
          <w:rFonts w:ascii="Times New Roman" w:hAnsi="Times New Roman"/>
          <w:b/>
          <w:i/>
          <w:sz w:val="22"/>
          <w:szCs w:val="22"/>
        </w:rPr>
      </w:pPr>
      <w:r w:rsidRPr="00B1543C">
        <w:rPr>
          <w:rFonts w:ascii="Times New Roman" w:hAnsi="Times New Roman"/>
          <w:sz w:val="22"/>
          <w:szCs w:val="22"/>
        </w:rPr>
        <w:t xml:space="preserve">vyplněný a oceněný </w:t>
      </w:r>
      <w:r w:rsidRPr="00B1543C">
        <w:rPr>
          <w:rFonts w:ascii="Times New Roman" w:hAnsi="Times New Roman"/>
          <w:b/>
          <w:sz w:val="22"/>
          <w:szCs w:val="22"/>
        </w:rPr>
        <w:t>soupis prací, dodávek a služeb s výkazem výmě</w:t>
      </w:r>
      <w:r w:rsidRPr="00B1543C">
        <w:rPr>
          <w:rFonts w:ascii="Times New Roman" w:hAnsi="Times New Roman"/>
          <w:sz w:val="22"/>
          <w:szCs w:val="22"/>
        </w:rPr>
        <w:t xml:space="preserve">r, které tvoří přílohu </w:t>
      </w:r>
      <w:r w:rsidR="007A0C00" w:rsidRPr="00B1543C">
        <w:rPr>
          <w:rFonts w:ascii="Times New Roman" w:hAnsi="Times New Roman"/>
          <w:sz w:val="22"/>
          <w:szCs w:val="22"/>
        </w:rPr>
        <w:t xml:space="preserve">č. 2 zadávací dokumentace </w:t>
      </w:r>
      <w:r w:rsidR="007A0C00" w:rsidRPr="00B1543C">
        <w:rPr>
          <w:rFonts w:ascii="Times New Roman" w:hAnsi="Times New Roman"/>
          <w:i/>
          <w:sz w:val="22"/>
          <w:szCs w:val="22"/>
        </w:rPr>
        <w:t>„Příloha č. 2 Výkaz výměr</w:t>
      </w:r>
      <w:r w:rsidRPr="00B1543C">
        <w:rPr>
          <w:rFonts w:ascii="Times New Roman" w:hAnsi="Times New Roman"/>
          <w:b/>
          <w:i/>
          <w:sz w:val="22"/>
          <w:szCs w:val="22"/>
        </w:rPr>
        <w:t xml:space="preserve">“, </w:t>
      </w:r>
    </w:p>
    <w:p w14:paraId="2FD33256" w14:textId="77777777" w:rsidR="00091B3F" w:rsidRPr="00B1543C" w:rsidRDefault="00091B3F" w:rsidP="00241243">
      <w:pPr>
        <w:pStyle w:val="Nadpis4"/>
        <w:spacing w:before="0" w:after="0" w:line="240" w:lineRule="auto"/>
        <w:ind w:left="0" w:firstLine="0"/>
        <w:rPr>
          <w:rFonts w:ascii="Times New Roman" w:hAnsi="Times New Roman"/>
          <w:sz w:val="22"/>
          <w:szCs w:val="22"/>
          <w:lang w:eastAsia="cs-CZ"/>
        </w:rPr>
      </w:pPr>
      <w:r w:rsidRPr="00B1543C">
        <w:rPr>
          <w:rFonts w:ascii="Times New Roman" w:hAnsi="Times New Roman"/>
          <w:sz w:val="22"/>
          <w:szCs w:val="22"/>
          <w:lang w:eastAsia="cs-CZ"/>
        </w:rPr>
        <w:t>Případně další dokumenty, pokud je jejich předložení požadováno v zadávacích podmínkách.</w:t>
      </w:r>
    </w:p>
    <w:p w14:paraId="543ED386" w14:textId="77777777" w:rsidR="00092651" w:rsidRPr="00B1543C" w:rsidRDefault="00092651" w:rsidP="00241243">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Za soulad položkového rozpočtu a výkazu výměr je odpovědný dodavatel (má se na mysli soulad jak v množství, tak v definované kvalitě). V případě jakéhokoliv nesouladu může </w:t>
      </w:r>
      <w:r w:rsidR="009E21D1" w:rsidRPr="00B1543C">
        <w:rPr>
          <w:rFonts w:ascii="Times New Roman" w:hAnsi="Times New Roman"/>
          <w:sz w:val="22"/>
          <w:szCs w:val="22"/>
        </w:rPr>
        <w:t>zadavatel</w:t>
      </w:r>
      <w:r w:rsidR="00DB2D2B" w:rsidRPr="00B1543C">
        <w:rPr>
          <w:rFonts w:ascii="Times New Roman" w:hAnsi="Times New Roman"/>
          <w:sz w:val="22"/>
          <w:szCs w:val="22"/>
        </w:rPr>
        <w:t xml:space="preserve"> </w:t>
      </w:r>
      <w:r w:rsidRPr="00B1543C">
        <w:rPr>
          <w:rFonts w:ascii="Times New Roman" w:hAnsi="Times New Roman"/>
          <w:sz w:val="22"/>
          <w:szCs w:val="22"/>
        </w:rPr>
        <w:t xml:space="preserve">vyžadovat vysvětlení nabídky ve smyslu </w:t>
      </w:r>
      <w:r w:rsidR="007A0C00" w:rsidRPr="00B1543C">
        <w:rPr>
          <w:rFonts w:ascii="Times New Roman" w:hAnsi="Times New Roman"/>
          <w:sz w:val="22"/>
          <w:szCs w:val="22"/>
        </w:rPr>
        <w:t>ustanovení § 46 zákona.</w:t>
      </w:r>
      <w:r w:rsidRPr="00B1543C">
        <w:rPr>
          <w:rFonts w:ascii="Times New Roman" w:hAnsi="Times New Roman"/>
          <w:sz w:val="22"/>
          <w:szCs w:val="22"/>
        </w:rPr>
        <w:t xml:space="preserve"> Povinností dodavatele související s položkovými rozpočty je zejména dodržet strukturu a členění stavby na jednotlivé stavební objekty a dodržet obsahovou náplň výkazu výměr. V případě jakéhokoliv nesouladu mezi výkazem výměr a položkovými rozpočty (např. chybějící položky, přebývající položky, nesprávné množství měrných jednotek apod.) může </w:t>
      </w:r>
      <w:r w:rsidR="009E21D1" w:rsidRPr="00B1543C">
        <w:rPr>
          <w:rFonts w:ascii="Times New Roman" w:hAnsi="Times New Roman"/>
          <w:sz w:val="22"/>
          <w:szCs w:val="22"/>
        </w:rPr>
        <w:t xml:space="preserve">zadavatel </w:t>
      </w:r>
      <w:r w:rsidRPr="00B1543C">
        <w:rPr>
          <w:rFonts w:ascii="Times New Roman" w:hAnsi="Times New Roman"/>
          <w:sz w:val="22"/>
          <w:szCs w:val="22"/>
        </w:rPr>
        <w:t xml:space="preserve">nabídku </w:t>
      </w:r>
      <w:r w:rsidR="004E73EC" w:rsidRPr="00B1543C">
        <w:rPr>
          <w:rFonts w:ascii="Times New Roman" w:hAnsi="Times New Roman"/>
          <w:sz w:val="22"/>
          <w:szCs w:val="22"/>
        </w:rPr>
        <w:t>účastníka</w:t>
      </w:r>
      <w:r w:rsidR="00CB1807" w:rsidRPr="00B1543C">
        <w:rPr>
          <w:rFonts w:ascii="Times New Roman" w:hAnsi="Times New Roman"/>
          <w:sz w:val="22"/>
          <w:szCs w:val="22"/>
        </w:rPr>
        <w:t xml:space="preserve"> vyloučit</w:t>
      </w:r>
      <w:r w:rsidRPr="00B1543C">
        <w:rPr>
          <w:rFonts w:ascii="Times New Roman" w:hAnsi="Times New Roman"/>
          <w:sz w:val="22"/>
          <w:szCs w:val="22"/>
        </w:rPr>
        <w:t xml:space="preserve">. </w:t>
      </w:r>
    </w:p>
    <w:p w14:paraId="0945A40F" w14:textId="77777777" w:rsidR="00091B3F" w:rsidRDefault="00091B3F" w:rsidP="00241243">
      <w:pPr>
        <w:pStyle w:val="Nadpis3"/>
        <w:spacing w:before="0" w:after="0" w:line="240" w:lineRule="auto"/>
        <w:ind w:left="0" w:firstLine="0"/>
        <w:rPr>
          <w:rFonts w:ascii="Times New Roman" w:hAnsi="Times New Roman"/>
          <w:color w:val="000000"/>
          <w:sz w:val="22"/>
          <w:szCs w:val="22"/>
        </w:rPr>
      </w:pPr>
      <w:r w:rsidRPr="00B1543C">
        <w:rPr>
          <w:rFonts w:ascii="Times New Roman" w:hAnsi="Times New Roman"/>
          <w:sz w:val="22"/>
          <w:szCs w:val="22"/>
        </w:rPr>
        <w:t xml:space="preserve">Za obsahovou úplnost nabídky odpovídá výhradně dodavatel – výčet dokumentů obsažený v tomto článku zadávací dokumentace slouží pouze pro usnadnění orientace dodavatele při kompletaci nabídky – pokud v tomto výčtu nebude uveden dokument, jehož povinnost doložení do nabídky by eventuálně vyplývala ze zadávacích podmínek nebo ze zákona, nemůže se dodavatel zbavit odpovědnosti za obsahovou neúplnost nabídky poukazem na tento výčet </w:t>
      </w:r>
      <w:r w:rsidR="00074BFC" w:rsidRPr="00B1543C">
        <w:rPr>
          <w:rFonts w:ascii="Times New Roman" w:hAnsi="Times New Roman"/>
          <w:sz w:val="22"/>
          <w:szCs w:val="22"/>
        </w:rPr>
        <w:t>dokumentů. Tímto</w:t>
      </w:r>
      <w:r w:rsidR="00FC7400" w:rsidRPr="00B1543C">
        <w:rPr>
          <w:rFonts w:ascii="Times New Roman" w:hAnsi="Times New Roman"/>
          <w:sz w:val="22"/>
          <w:szCs w:val="22"/>
        </w:rPr>
        <w:t xml:space="preserve"> zadavatel ne</w:t>
      </w:r>
      <w:r w:rsidR="00FC7400" w:rsidRPr="00B1543C">
        <w:rPr>
          <w:rFonts w:ascii="Times New Roman" w:hAnsi="Times New Roman"/>
          <w:color w:val="000000"/>
          <w:sz w:val="22"/>
          <w:szCs w:val="22"/>
        </w:rPr>
        <w:t>přenáší odpovědnost za správnost a úplnost zadávacích podmínek na dodavatele.</w:t>
      </w:r>
    </w:p>
    <w:p w14:paraId="5FE742D8" w14:textId="77777777" w:rsidR="00241243" w:rsidRPr="00241243" w:rsidRDefault="00241243" w:rsidP="00241243"/>
    <w:p w14:paraId="45FC5094" w14:textId="77777777" w:rsidR="004F7E41" w:rsidRDefault="004F7E41" w:rsidP="00241243">
      <w:pPr>
        <w:pStyle w:val="Nadpis2"/>
        <w:spacing w:before="0" w:after="0" w:line="240" w:lineRule="auto"/>
        <w:ind w:left="578" w:hanging="578"/>
        <w:rPr>
          <w:rFonts w:ascii="Times New Roman" w:hAnsi="Times New Roman"/>
          <w:u w:val="single"/>
        </w:rPr>
      </w:pPr>
      <w:bookmarkStart w:id="49" w:name="_Toc535669812"/>
      <w:r w:rsidRPr="00241243">
        <w:rPr>
          <w:rFonts w:ascii="Times New Roman" w:hAnsi="Times New Roman"/>
          <w:u w:val="single"/>
        </w:rPr>
        <w:t>Nabídková cena</w:t>
      </w:r>
      <w:bookmarkEnd w:id="47"/>
      <w:bookmarkEnd w:id="48"/>
      <w:bookmarkEnd w:id="49"/>
    </w:p>
    <w:p w14:paraId="7BAC1E1F" w14:textId="77777777" w:rsidR="00241243" w:rsidRPr="00241243" w:rsidRDefault="00241243" w:rsidP="00241243"/>
    <w:p w14:paraId="150C7BBB" w14:textId="77777777" w:rsidR="00B85345" w:rsidRPr="00B1543C" w:rsidRDefault="00B85345" w:rsidP="00241243">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Nabídková cena bude uvedena v české měně (CZK) v členění na cenu celkem bez DPH, výše sazby DPH a cenu celkem včetně DPH.</w:t>
      </w:r>
    </w:p>
    <w:p w14:paraId="1AF38123" w14:textId="77777777" w:rsidR="00B85345" w:rsidRPr="00B1543C" w:rsidRDefault="00B85345" w:rsidP="00241243">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Nabídkovou cenou se pro účely </w:t>
      </w:r>
      <w:r w:rsidR="007C35B8" w:rsidRPr="00B1543C">
        <w:rPr>
          <w:rFonts w:ascii="Times New Roman" w:hAnsi="Times New Roman"/>
          <w:sz w:val="22"/>
          <w:szCs w:val="22"/>
        </w:rPr>
        <w:t>zadávacího</w:t>
      </w:r>
      <w:r w:rsidR="00DB2D2B" w:rsidRPr="00B1543C">
        <w:rPr>
          <w:rFonts w:ascii="Times New Roman" w:hAnsi="Times New Roman"/>
          <w:sz w:val="22"/>
          <w:szCs w:val="22"/>
        </w:rPr>
        <w:t xml:space="preserve"> </w:t>
      </w:r>
      <w:r w:rsidRPr="00B1543C">
        <w:rPr>
          <w:rFonts w:ascii="Times New Roman" w:hAnsi="Times New Roman"/>
          <w:sz w:val="22"/>
          <w:szCs w:val="22"/>
        </w:rPr>
        <w:t>řízení rozumí celková cena za předmět plnění bez DPH. Nabídková cena bude zahrnovat veškeré práce, dodávky a činnosti vyplývající ze zadávacích podkladů, o kterých zhotovitel podle svých odborných znalostí vědět měl, že jsou k řádnému a kvalitnímu provedení a dokončení díla dané povahy třeba. Podkladem pro zpracování cenové nabídky je tato zadávací dokumentace, a dále její veškeré přílohy.</w:t>
      </w:r>
    </w:p>
    <w:p w14:paraId="0AADEB24" w14:textId="77777777" w:rsidR="00B85345" w:rsidRPr="00B1543C" w:rsidRDefault="00B85345" w:rsidP="00241243">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Nabídkovou cenou za zhotovení stavby se pro účely </w:t>
      </w:r>
      <w:r w:rsidR="007C35B8" w:rsidRPr="00B1543C">
        <w:rPr>
          <w:rFonts w:ascii="Times New Roman" w:hAnsi="Times New Roman"/>
          <w:sz w:val="22"/>
          <w:szCs w:val="22"/>
        </w:rPr>
        <w:t>zadávacího</w:t>
      </w:r>
      <w:r w:rsidR="00DB2D2B" w:rsidRPr="00B1543C">
        <w:rPr>
          <w:rFonts w:ascii="Times New Roman" w:hAnsi="Times New Roman"/>
          <w:sz w:val="22"/>
          <w:szCs w:val="22"/>
        </w:rPr>
        <w:t xml:space="preserve"> </w:t>
      </w:r>
      <w:r w:rsidRPr="00B1543C">
        <w:rPr>
          <w:rFonts w:ascii="Times New Roman" w:hAnsi="Times New Roman"/>
          <w:sz w:val="22"/>
          <w:szCs w:val="22"/>
        </w:rPr>
        <w:t>řízení rozumí celková cena za celý předmět veřejné zakázky. Nabídková cena musí obsahovat veškeré nutné náklady dodavatele k řádnému provedení dodávky, včetně všech nákladů vyplývajících z obchodních podmínek zadavatele (např. bezpečnostní opatření, pojištění, případné náklady s poskytováním bankovních záruk) a vyplývajících z individuálních podmínek stavby (např. zařízení staveniště, ztížené podmínky apod.).</w:t>
      </w:r>
    </w:p>
    <w:p w14:paraId="4D228C3C" w14:textId="77777777" w:rsidR="00B85345" w:rsidRPr="00B1543C" w:rsidRDefault="00B85345" w:rsidP="00241243">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 jako součást zadávací dokumentace předkládá soupis stavebních prací, dodávek a služeb. Zadavatelem poskytnuté soupisy prací jsou pro zpracování nabídkové ceny závazné. Je vyloučeno jakékoliv vyřazení položek ze soupisu, doplnění položek do soupisu, jakýkoliv zásah do popisu položky, změna množství nebo jakéhokoliv jiného údaje v soupisu.</w:t>
      </w:r>
    </w:p>
    <w:p w14:paraId="416AB090" w14:textId="77777777" w:rsidR="00B85345" w:rsidRPr="00B1543C" w:rsidRDefault="00B85345" w:rsidP="00241243">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Dodavatel v rámci své nabídky předloží položkové rozpočty (oceněné soupisy stavebních prací, dodávek a služeb) do nichž doplní jednotkové ceny za jednotlivé položky stavebních prací, dodávek a služeb a u každé položky vyjádří celkovou nabídkovou cenu položky odpovídající požadovanému počtu měrných jednotek. Položkový rozpočet musí svoj</w:t>
      </w:r>
      <w:r w:rsidR="00241243">
        <w:rPr>
          <w:rFonts w:ascii="Times New Roman" w:hAnsi="Times New Roman"/>
          <w:sz w:val="22"/>
          <w:szCs w:val="22"/>
        </w:rPr>
        <w:t>í</w:t>
      </w:r>
      <w:r w:rsidRPr="00B1543C">
        <w:rPr>
          <w:rFonts w:ascii="Times New Roman" w:hAnsi="Times New Roman"/>
          <w:sz w:val="22"/>
          <w:szCs w:val="22"/>
        </w:rPr>
        <w:t xml:space="preserve"> strukturou a obsahem odpovídat příslušnému soupisu, změny v kterékoliv části položky jsou nepřípustné. Změna struktury či obsahu soupisu je nepřípustná. Dodavatel je povinen ocenit veškeré položky předloženého soupisu prací.</w:t>
      </w:r>
    </w:p>
    <w:p w14:paraId="35046B31" w14:textId="77777777" w:rsidR="00B85345" w:rsidRPr="00B1543C" w:rsidRDefault="00B85345" w:rsidP="00241243">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Zadavatelem poskytnuté soupisy jsou pro zpracování nabídkové ceny závazné. Je vyloučeno jakékoliv vyřazení položek ze soupisu, doplnění položek do soupisu, jakýkoliv zásah do popisu položky, změna množství nebo jakéhokoliv jiného údaje v soupisu, pokud není dále v těchto podmínkách uvedeno jinak.</w:t>
      </w:r>
    </w:p>
    <w:p w14:paraId="0590F957" w14:textId="77777777" w:rsidR="0093204A" w:rsidRDefault="00B85345" w:rsidP="0093204A">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Platební podmínky jsou obsaženy v obchodních podmínkách zadavatele, které jsou přílohou této zadávací dokumentace.</w:t>
      </w:r>
    </w:p>
    <w:p w14:paraId="25BA3D79" w14:textId="77777777" w:rsidR="0093204A" w:rsidRPr="0093204A" w:rsidRDefault="0093204A" w:rsidP="0093204A"/>
    <w:p w14:paraId="74D50DA4" w14:textId="77777777" w:rsidR="004F7E41" w:rsidRPr="00241243" w:rsidRDefault="004F7E41" w:rsidP="00241243">
      <w:pPr>
        <w:pStyle w:val="Nadpis2"/>
        <w:spacing w:before="0" w:after="0" w:line="240" w:lineRule="auto"/>
        <w:ind w:left="578" w:hanging="578"/>
        <w:rPr>
          <w:rFonts w:ascii="Times New Roman" w:hAnsi="Times New Roman"/>
          <w:u w:val="single"/>
        </w:rPr>
      </w:pPr>
      <w:bookmarkStart w:id="50" w:name="_Toc299618917"/>
      <w:bookmarkStart w:id="51" w:name="_Toc355954023"/>
      <w:bookmarkStart w:id="52" w:name="_Toc535669813"/>
      <w:r w:rsidRPr="00241243">
        <w:rPr>
          <w:rFonts w:ascii="Times New Roman" w:hAnsi="Times New Roman"/>
          <w:u w:val="single"/>
        </w:rPr>
        <w:t>Místo, způsob a lhůta k podávání nabídek</w:t>
      </w:r>
      <w:bookmarkEnd w:id="50"/>
      <w:bookmarkEnd w:id="51"/>
      <w:bookmarkEnd w:id="52"/>
    </w:p>
    <w:p w14:paraId="2C793FBF" w14:textId="77777777" w:rsidR="00241243" w:rsidRPr="00241243" w:rsidRDefault="00241243" w:rsidP="00241243"/>
    <w:p w14:paraId="428F3CE8" w14:textId="77777777" w:rsidR="004F7E41" w:rsidRPr="00B1543C" w:rsidRDefault="004F7E41" w:rsidP="00241243">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Nabídku je možné podat </w:t>
      </w:r>
      <w:r w:rsidR="00404B04" w:rsidRPr="00B1543C">
        <w:rPr>
          <w:rFonts w:ascii="Times New Roman" w:hAnsi="Times New Roman"/>
          <w:sz w:val="22"/>
          <w:szCs w:val="22"/>
        </w:rPr>
        <w:t>na adrese</w:t>
      </w:r>
      <w:r w:rsidRPr="00B1543C">
        <w:rPr>
          <w:rFonts w:ascii="Times New Roman" w:hAnsi="Times New Roman"/>
          <w:sz w:val="22"/>
          <w:szCs w:val="22"/>
        </w:rPr>
        <w:t>:</w:t>
      </w:r>
    </w:p>
    <w:p w14:paraId="0C2064CE" w14:textId="77777777" w:rsidR="003A7D51" w:rsidRPr="00B1543C" w:rsidRDefault="003A7D51" w:rsidP="00241243">
      <w:pPr>
        <w:spacing w:after="0" w:line="240" w:lineRule="auto"/>
        <w:rPr>
          <w:rFonts w:ascii="Times New Roman" w:hAnsi="Times New Roman"/>
          <w:sz w:val="22"/>
        </w:rPr>
      </w:pPr>
    </w:p>
    <w:p w14:paraId="51C7E21D" w14:textId="7841D668" w:rsidR="005E2F00" w:rsidRPr="00B1543C" w:rsidRDefault="006F62FF" w:rsidP="00241243">
      <w:pPr>
        <w:pStyle w:val="Nadpis3"/>
        <w:numPr>
          <w:ilvl w:val="0"/>
          <w:numId w:val="0"/>
        </w:numPr>
        <w:spacing w:before="0" w:after="0" w:line="240" w:lineRule="auto"/>
        <w:rPr>
          <w:rFonts w:ascii="Times New Roman" w:hAnsi="Times New Roman"/>
          <w:b/>
          <w:color w:val="000000"/>
          <w:sz w:val="22"/>
          <w:szCs w:val="22"/>
          <w:lang w:eastAsia="cs-CZ"/>
        </w:rPr>
      </w:pPr>
      <w:r>
        <w:rPr>
          <w:rFonts w:ascii="Times New Roman" w:hAnsi="Times New Roman"/>
          <w:b/>
          <w:color w:val="000000"/>
          <w:sz w:val="22"/>
          <w:szCs w:val="22"/>
          <w:lang w:eastAsia="cs-CZ"/>
        </w:rPr>
        <w:t xml:space="preserve">Obecní úřad </w:t>
      </w:r>
      <w:r w:rsidR="008F6567">
        <w:rPr>
          <w:rFonts w:ascii="Times New Roman" w:hAnsi="Times New Roman"/>
          <w:b/>
          <w:color w:val="000000"/>
          <w:sz w:val="22"/>
          <w:szCs w:val="22"/>
          <w:lang w:eastAsia="cs-CZ"/>
        </w:rPr>
        <w:t>Újezd</w:t>
      </w:r>
    </w:p>
    <w:p w14:paraId="7C3A63F9" w14:textId="57D4BD35" w:rsidR="005E2F00" w:rsidRPr="00B1543C" w:rsidRDefault="008F6567" w:rsidP="00241243">
      <w:pPr>
        <w:spacing w:after="0" w:line="240" w:lineRule="auto"/>
        <w:rPr>
          <w:rFonts w:ascii="Times New Roman" w:hAnsi="Times New Roman"/>
          <w:b/>
          <w:sz w:val="22"/>
          <w:lang w:eastAsia="cs-CZ"/>
        </w:rPr>
      </w:pPr>
      <w:r>
        <w:rPr>
          <w:rFonts w:ascii="Times New Roman" w:hAnsi="Times New Roman"/>
          <w:b/>
          <w:sz w:val="22"/>
        </w:rPr>
        <w:t xml:space="preserve">Újezd </w:t>
      </w:r>
      <w:r w:rsidR="009F4F3B">
        <w:rPr>
          <w:rFonts w:ascii="Times New Roman" w:hAnsi="Times New Roman"/>
          <w:b/>
          <w:sz w:val="22"/>
        </w:rPr>
        <w:t>5</w:t>
      </w:r>
    </w:p>
    <w:p w14:paraId="671A47CF" w14:textId="2262448C" w:rsidR="005E2F00" w:rsidRPr="00B1543C" w:rsidRDefault="008F6567" w:rsidP="00241243">
      <w:pPr>
        <w:spacing w:after="0" w:line="240" w:lineRule="auto"/>
        <w:rPr>
          <w:rFonts w:ascii="Times New Roman" w:hAnsi="Times New Roman"/>
          <w:b/>
          <w:sz w:val="22"/>
        </w:rPr>
      </w:pPr>
      <w:r>
        <w:rPr>
          <w:rFonts w:ascii="Times New Roman" w:hAnsi="Times New Roman"/>
          <w:b/>
          <w:sz w:val="22"/>
        </w:rPr>
        <w:t>671 40 Újezd</w:t>
      </w:r>
    </w:p>
    <w:p w14:paraId="7641AFE1" w14:textId="77777777" w:rsidR="005E2F00" w:rsidRPr="00B1543C" w:rsidRDefault="005E2F00" w:rsidP="00241243">
      <w:pPr>
        <w:spacing w:after="0" w:line="240" w:lineRule="auto"/>
        <w:rPr>
          <w:rFonts w:ascii="Times New Roman" w:hAnsi="Times New Roman"/>
          <w:sz w:val="22"/>
          <w:lang w:eastAsia="cs-CZ"/>
        </w:rPr>
      </w:pPr>
    </w:p>
    <w:p w14:paraId="51054937" w14:textId="77777777" w:rsidR="00485236" w:rsidRDefault="00485236" w:rsidP="00241243">
      <w:pPr>
        <w:spacing w:after="0" w:line="240" w:lineRule="auto"/>
        <w:rPr>
          <w:rFonts w:ascii="Times New Roman" w:hAnsi="Times New Roman"/>
          <w:sz w:val="22"/>
        </w:rPr>
      </w:pPr>
      <w:r>
        <w:rPr>
          <w:rFonts w:ascii="Times New Roman" w:hAnsi="Times New Roman"/>
          <w:sz w:val="22"/>
        </w:rPr>
        <w:t>Úřední hodiny podatelny</w:t>
      </w:r>
    </w:p>
    <w:tbl>
      <w:tblPr>
        <w:tblStyle w:val="Mkatabulky"/>
        <w:tblW w:w="0" w:type="auto"/>
        <w:tblLook w:val="04A0" w:firstRow="1" w:lastRow="0" w:firstColumn="1" w:lastColumn="0" w:noHBand="0" w:noVBand="1"/>
      </w:tblPr>
      <w:tblGrid>
        <w:gridCol w:w="999"/>
        <w:gridCol w:w="1439"/>
      </w:tblGrid>
      <w:tr w:rsidR="00055553" w:rsidRPr="0093204A" w14:paraId="529BC5A5" w14:textId="77777777" w:rsidTr="00E647C7">
        <w:tc>
          <w:tcPr>
            <w:tcW w:w="0" w:type="auto"/>
            <w:vAlign w:val="center"/>
          </w:tcPr>
          <w:p w14:paraId="52D6B432" w14:textId="77777777" w:rsidR="00055553" w:rsidRPr="0093204A" w:rsidRDefault="00055553">
            <w:pPr>
              <w:spacing w:after="0" w:line="240" w:lineRule="auto"/>
              <w:jc w:val="left"/>
              <w:rPr>
                <w:rFonts w:ascii="Times New Roman" w:hAnsi="Times New Roman"/>
                <w:sz w:val="22"/>
              </w:rPr>
            </w:pPr>
            <w:r w:rsidRPr="0093204A">
              <w:rPr>
                <w:rFonts w:ascii="Times New Roman" w:hAnsi="Times New Roman"/>
                <w:sz w:val="22"/>
              </w:rPr>
              <w:t>Pondělí  </w:t>
            </w:r>
          </w:p>
        </w:tc>
        <w:tc>
          <w:tcPr>
            <w:tcW w:w="0" w:type="auto"/>
            <w:vAlign w:val="center"/>
          </w:tcPr>
          <w:p w14:paraId="11CBCD9D" w14:textId="6E4626FA" w:rsidR="00055553" w:rsidRPr="0093204A" w:rsidRDefault="006F62FF">
            <w:pPr>
              <w:spacing w:after="0" w:line="240" w:lineRule="auto"/>
              <w:jc w:val="left"/>
              <w:rPr>
                <w:rFonts w:ascii="Times New Roman" w:hAnsi="Times New Roman"/>
                <w:sz w:val="22"/>
              </w:rPr>
            </w:pPr>
            <w:r>
              <w:rPr>
                <w:rFonts w:ascii="Times New Roman" w:hAnsi="Times New Roman"/>
                <w:sz w:val="22"/>
              </w:rPr>
              <w:t>0</w:t>
            </w:r>
            <w:r w:rsidR="00A50194">
              <w:rPr>
                <w:rFonts w:ascii="Times New Roman" w:hAnsi="Times New Roman"/>
                <w:sz w:val="22"/>
              </w:rPr>
              <w:t>8</w:t>
            </w:r>
            <w:r>
              <w:rPr>
                <w:rFonts w:ascii="Times New Roman" w:hAnsi="Times New Roman"/>
                <w:sz w:val="22"/>
              </w:rPr>
              <w:t>:00 – 1</w:t>
            </w:r>
            <w:r w:rsidR="00A50194">
              <w:rPr>
                <w:rFonts w:ascii="Times New Roman" w:hAnsi="Times New Roman"/>
                <w:sz w:val="22"/>
              </w:rPr>
              <w:t>4</w:t>
            </w:r>
            <w:r>
              <w:rPr>
                <w:rFonts w:ascii="Times New Roman" w:hAnsi="Times New Roman"/>
                <w:sz w:val="22"/>
              </w:rPr>
              <w:t>:00</w:t>
            </w:r>
          </w:p>
        </w:tc>
      </w:tr>
      <w:tr w:rsidR="00055553" w:rsidRPr="0093204A" w14:paraId="3F8EA56B" w14:textId="77777777" w:rsidTr="00E647C7">
        <w:tc>
          <w:tcPr>
            <w:tcW w:w="0" w:type="auto"/>
            <w:vAlign w:val="center"/>
          </w:tcPr>
          <w:p w14:paraId="749728F1" w14:textId="77777777" w:rsidR="00055553" w:rsidRPr="0093204A" w:rsidRDefault="00055553">
            <w:pPr>
              <w:spacing w:after="0" w:line="240" w:lineRule="auto"/>
              <w:jc w:val="left"/>
              <w:rPr>
                <w:rFonts w:ascii="Times New Roman" w:hAnsi="Times New Roman"/>
                <w:sz w:val="22"/>
              </w:rPr>
            </w:pPr>
            <w:r w:rsidRPr="0093204A">
              <w:rPr>
                <w:rFonts w:ascii="Times New Roman" w:hAnsi="Times New Roman"/>
                <w:sz w:val="22"/>
              </w:rPr>
              <w:t xml:space="preserve">Středa </w:t>
            </w:r>
          </w:p>
        </w:tc>
        <w:tc>
          <w:tcPr>
            <w:tcW w:w="0" w:type="auto"/>
            <w:vAlign w:val="center"/>
          </w:tcPr>
          <w:p w14:paraId="660A98A3" w14:textId="7B1DC53E" w:rsidR="00055553" w:rsidRPr="0093204A" w:rsidRDefault="006F62FF">
            <w:pPr>
              <w:spacing w:after="0" w:line="240" w:lineRule="auto"/>
              <w:jc w:val="left"/>
              <w:rPr>
                <w:rFonts w:ascii="Times New Roman" w:hAnsi="Times New Roman"/>
                <w:sz w:val="22"/>
              </w:rPr>
            </w:pPr>
            <w:r>
              <w:rPr>
                <w:rFonts w:ascii="Times New Roman" w:hAnsi="Times New Roman"/>
                <w:sz w:val="22"/>
              </w:rPr>
              <w:t>0</w:t>
            </w:r>
            <w:r w:rsidR="00A50194">
              <w:rPr>
                <w:rFonts w:ascii="Times New Roman" w:hAnsi="Times New Roman"/>
                <w:sz w:val="22"/>
              </w:rPr>
              <w:t>8</w:t>
            </w:r>
            <w:r>
              <w:rPr>
                <w:rFonts w:ascii="Times New Roman" w:hAnsi="Times New Roman"/>
                <w:sz w:val="22"/>
              </w:rPr>
              <w:t>:00 – 1</w:t>
            </w:r>
            <w:r w:rsidR="00A50194">
              <w:rPr>
                <w:rFonts w:ascii="Times New Roman" w:hAnsi="Times New Roman"/>
                <w:sz w:val="22"/>
              </w:rPr>
              <w:t>4</w:t>
            </w:r>
            <w:r>
              <w:rPr>
                <w:rFonts w:ascii="Times New Roman" w:hAnsi="Times New Roman"/>
                <w:sz w:val="22"/>
              </w:rPr>
              <w:t>:00</w:t>
            </w:r>
          </w:p>
        </w:tc>
      </w:tr>
    </w:tbl>
    <w:p w14:paraId="6E2FC42E" w14:textId="77777777" w:rsidR="00485236" w:rsidRDefault="00485236" w:rsidP="00241243">
      <w:pPr>
        <w:spacing w:after="0" w:line="240" w:lineRule="auto"/>
        <w:rPr>
          <w:rFonts w:ascii="Times New Roman" w:hAnsi="Times New Roman"/>
          <w:sz w:val="22"/>
        </w:rPr>
      </w:pPr>
    </w:p>
    <w:p w14:paraId="398614B8" w14:textId="77777777" w:rsidR="004E73EC" w:rsidRPr="00B1543C" w:rsidRDefault="004E73EC" w:rsidP="00241243">
      <w:pPr>
        <w:spacing w:after="0" w:line="240" w:lineRule="auto"/>
        <w:rPr>
          <w:rFonts w:ascii="Times New Roman" w:hAnsi="Times New Roman"/>
          <w:sz w:val="22"/>
        </w:rPr>
      </w:pPr>
      <w:r w:rsidRPr="00B1543C">
        <w:rPr>
          <w:rFonts w:ascii="Times New Roman" w:hAnsi="Times New Roman"/>
          <w:sz w:val="22"/>
        </w:rPr>
        <w:t xml:space="preserve">v pracovních dnech, </w:t>
      </w:r>
      <w:r w:rsidR="00485236">
        <w:rPr>
          <w:rFonts w:ascii="Times New Roman" w:hAnsi="Times New Roman"/>
          <w:sz w:val="22"/>
        </w:rPr>
        <w:t>dle úředních hodin podatelny</w:t>
      </w:r>
      <w:r w:rsidRPr="00B1543C">
        <w:rPr>
          <w:rFonts w:ascii="Times New Roman" w:hAnsi="Times New Roman"/>
          <w:sz w:val="22"/>
        </w:rPr>
        <w:t xml:space="preserve">, </w:t>
      </w:r>
      <w:r w:rsidRPr="00B1543C">
        <w:rPr>
          <w:rFonts w:ascii="Times New Roman" w:hAnsi="Times New Roman"/>
          <w:b/>
          <w:bCs/>
          <w:sz w:val="22"/>
        </w:rPr>
        <w:t>vždy tak, aby byla doručena nejpozději do konce lhůty pro podání nabídek</w:t>
      </w:r>
      <w:r w:rsidRPr="00B1543C">
        <w:rPr>
          <w:rFonts w:ascii="Times New Roman" w:hAnsi="Times New Roman"/>
          <w:sz w:val="22"/>
        </w:rPr>
        <w:t xml:space="preserve">. </w:t>
      </w:r>
    </w:p>
    <w:p w14:paraId="67D5A1FF" w14:textId="77777777" w:rsidR="004F7E41" w:rsidRPr="00B1543C" w:rsidRDefault="004F7E41" w:rsidP="00241243">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Dodavatel může nabídku zaslat </w:t>
      </w:r>
      <w:r w:rsidR="00340C59" w:rsidRPr="00B1543C">
        <w:rPr>
          <w:rFonts w:ascii="Times New Roman" w:hAnsi="Times New Roman"/>
          <w:sz w:val="22"/>
          <w:szCs w:val="22"/>
        </w:rPr>
        <w:t xml:space="preserve">na adresu </w:t>
      </w:r>
      <w:r w:rsidR="009B4AB9" w:rsidRPr="00B1543C">
        <w:rPr>
          <w:rFonts w:ascii="Times New Roman" w:hAnsi="Times New Roman"/>
          <w:sz w:val="22"/>
          <w:szCs w:val="22"/>
        </w:rPr>
        <w:t xml:space="preserve">zástupce </w:t>
      </w:r>
      <w:r w:rsidR="00340C59" w:rsidRPr="00B1543C">
        <w:rPr>
          <w:rFonts w:ascii="Times New Roman" w:hAnsi="Times New Roman"/>
          <w:sz w:val="22"/>
          <w:szCs w:val="22"/>
        </w:rPr>
        <w:t xml:space="preserve">zadavatele </w:t>
      </w:r>
      <w:r w:rsidRPr="00B1543C">
        <w:rPr>
          <w:rFonts w:ascii="Times New Roman" w:hAnsi="Times New Roman"/>
          <w:sz w:val="22"/>
          <w:szCs w:val="22"/>
        </w:rPr>
        <w:t>prostřednictvím držitele poštovní licence nebo kurýrní poštou – za rozhodující okamžik pro posouzení, zda byla nabídka doručena včas, je vždy okamžik převzetí nabídky.</w:t>
      </w:r>
    </w:p>
    <w:p w14:paraId="09B49499" w14:textId="77777777" w:rsidR="004F7E41" w:rsidRPr="00B1543C" w:rsidRDefault="004951F5" w:rsidP="00241243">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Nabídka bude podána písemně, v listinné podobě, v českém jazyce, a to v jednom originále v</w:t>
      </w:r>
      <w:r w:rsidR="00485236">
        <w:rPr>
          <w:rFonts w:ascii="Times New Roman" w:hAnsi="Times New Roman"/>
          <w:sz w:val="22"/>
          <w:szCs w:val="22"/>
        </w:rPr>
        <w:t> </w:t>
      </w:r>
      <w:r w:rsidRPr="00B1543C">
        <w:rPr>
          <w:rFonts w:ascii="Times New Roman" w:hAnsi="Times New Roman"/>
          <w:sz w:val="22"/>
          <w:szCs w:val="22"/>
        </w:rPr>
        <w:t>tištěné</w:t>
      </w:r>
      <w:r w:rsidR="00485236">
        <w:rPr>
          <w:rFonts w:ascii="Times New Roman" w:hAnsi="Times New Roman"/>
          <w:sz w:val="22"/>
          <w:szCs w:val="22"/>
        </w:rPr>
        <w:t xml:space="preserve"> verzi. </w:t>
      </w:r>
      <w:r w:rsidR="00074BFC">
        <w:rPr>
          <w:rFonts w:ascii="Times New Roman" w:hAnsi="Times New Roman"/>
          <w:sz w:val="22"/>
          <w:szCs w:val="22"/>
        </w:rPr>
        <w:t>Z</w:t>
      </w:r>
      <w:r w:rsidR="00074BFC" w:rsidRPr="00B1543C">
        <w:rPr>
          <w:rFonts w:ascii="Times New Roman" w:hAnsi="Times New Roman"/>
          <w:sz w:val="22"/>
          <w:szCs w:val="22"/>
        </w:rPr>
        <w:t xml:space="preserve">adavatel doporučuje, aby účastník připojil i </w:t>
      </w:r>
      <w:r w:rsidR="00074BFC" w:rsidRPr="00B1543C">
        <w:rPr>
          <w:rFonts w:ascii="Times New Roman" w:hAnsi="Times New Roman"/>
          <w:b/>
          <w:bCs w:val="0"/>
          <w:sz w:val="22"/>
          <w:szCs w:val="22"/>
        </w:rPr>
        <w:t xml:space="preserve">jednu kopii v elektronické podobě na CD </w:t>
      </w:r>
      <w:r w:rsidR="00074BFC" w:rsidRPr="00B1543C">
        <w:rPr>
          <w:rFonts w:ascii="Times New Roman" w:hAnsi="Times New Roman"/>
          <w:b/>
          <w:sz w:val="22"/>
          <w:szCs w:val="22"/>
        </w:rPr>
        <w:t>(</w:t>
      </w:r>
      <w:r w:rsidR="00074BFC">
        <w:rPr>
          <w:rFonts w:ascii="Times New Roman" w:hAnsi="Times New Roman"/>
          <w:b/>
          <w:sz w:val="22"/>
          <w:szCs w:val="22"/>
        </w:rPr>
        <w:t>sken</w:t>
      </w:r>
      <w:r w:rsidR="00074BFC" w:rsidRPr="00B1543C">
        <w:rPr>
          <w:rFonts w:ascii="Times New Roman" w:hAnsi="Times New Roman"/>
          <w:b/>
          <w:sz w:val="22"/>
          <w:szCs w:val="22"/>
        </w:rPr>
        <w:t xml:space="preserve"> celé nabídky ve formátu</w:t>
      </w:r>
      <w:r w:rsidR="00074BFC">
        <w:rPr>
          <w:rFonts w:ascii="Times New Roman" w:hAnsi="Times New Roman"/>
          <w:b/>
          <w:sz w:val="22"/>
          <w:szCs w:val="22"/>
        </w:rPr>
        <w:t xml:space="preserve"> </w:t>
      </w:r>
      <w:r w:rsidR="00447D0A">
        <w:rPr>
          <w:rFonts w:ascii="Times New Roman" w:hAnsi="Times New Roman"/>
          <w:b/>
          <w:sz w:val="22"/>
          <w:szCs w:val="22"/>
        </w:rPr>
        <w:t>.</w:t>
      </w:r>
      <w:proofErr w:type="spellStart"/>
      <w:r w:rsidR="00074BFC" w:rsidRPr="00B1543C">
        <w:rPr>
          <w:rFonts w:ascii="Times New Roman" w:hAnsi="Times New Roman"/>
          <w:b/>
          <w:sz w:val="22"/>
          <w:szCs w:val="22"/>
        </w:rPr>
        <w:t>pdf</w:t>
      </w:r>
      <w:proofErr w:type="spellEnd"/>
      <w:r w:rsidR="00074BFC" w:rsidRPr="00B1543C">
        <w:rPr>
          <w:rFonts w:ascii="Times New Roman" w:hAnsi="Times New Roman"/>
          <w:b/>
          <w:sz w:val="22"/>
          <w:szCs w:val="22"/>
        </w:rPr>
        <w:t xml:space="preserve"> + navíc předložení rozpočtu ve formátu </w:t>
      </w:r>
      <w:r w:rsidR="00447D0A">
        <w:rPr>
          <w:rFonts w:ascii="Times New Roman" w:hAnsi="Times New Roman"/>
          <w:b/>
          <w:sz w:val="22"/>
          <w:szCs w:val="22"/>
        </w:rPr>
        <w:t>.</w:t>
      </w:r>
      <w:proofErr w:type="spellStart"/>
      <w:r w:rsidR="00074BFC" w:rsidRPr="00B1543C">
        <w:rPr>
          <w:rFonts w:ascii="Times New Roman" w:hAnsi="Times New Roman"/>
          <w:b/>
          <w:sz w:val="22"/>
          <w:szCs w:val="22"/>
        </w:rPr>
        <w:t>xls</w:t>
      </w:r>
      <w:proofErr w:type="spellEnd"/>
      <w:r w:rsidR="00074BFC" w:rsidRPr="00B1543C">
        <w:rPr>
          <w:rFonts w:ascii="Times New Roman" w:hAnsi="Times New Roman"/>
          <w:b/>
          <w:sz w:val="22"/>
          <w:szCs w:val="22"/>
        </w:rPr>
        <w:t>)</w:t>
      </w:r>
      <w:r w:rsidR="00074BFC" w:rsidRPr="00B1543C">
        <w:rPr>
          <w:rFonts w:ascii="Times New Roman" w:hAnsi="Times New Roman"/>
          <w:sz w:val="22"/>
          <w:szCs w:val="22"/>
        </w:rPr>
        <w:t xml:space="preserve">. </w:t>
      </w:r>
      <w:r w:rsidR="004F7E41" w:rsidRPr="00B1543C">
        <w:rPr>
          <w:rFonts w:ascii="Times New Roman" w:hAnsi="Times New Roman"/>
          <w:sz w:val="22"/>
          <w:szCs w:val="22"/>
        </w:rPr>
        <w:t>V nabídce nesmí být přepisy a opravy.</w:t>
      </w:r>
    </w:p>
    <w:p w14:paraId="6FB566B4" w14:textId="77777777" w:rsidR="00961D89" w:rsidRPr="00B1543C" w:rsidRDefault="003B6CE8" w:rsidP="00241243">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 doporučuje, aby vyhotovení nabídky bylo odpovídajícím způsobem zabezpečeno proti možné manipulaci s jednotlivými listy včetně příloh a proti jejich vypadnutí. Zabezpečení by mělo být provedeno pevným, nerozebíratelným svázáním, ale zároveň tak, aby bylo možné jednotlivé stránky nabídky při listování bezproblémově obracet, tzn. nejlépe provázané šňůrkou, konce provázání zavázány a zapečetěny nebo přelepeny papírovou páskou opatřenou razítkem a podpisem osoby oprávněné jednat jménem či za dodavatele. Všechny listy nabídky vč. příloh by měly být v pravém dolním rohu vzestupně a řádně očíslovány. Jednotlivé oddíly by měly být přehledně označeny boční popiskou nebo rozdělovníky.</w:t>
      </w:r>
    </w:p>
    <w:p w14:paraId="1D31FF47" w14:textId="77777777" w:rsidR="00421C88" w:rsidRPr="00B1543C" w:rsidRDefault="00421C88" w:rsidP="00241243">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Nabídka v listinné podobě musí být podána v řádně uzavřené obálce označené názvem veřejné zakázky. </w:t>
      </w:r>
    </w:p>
    <w:p w14:paraId="221B123F" w14:textId="77777777" w:rsidR="00421C88" w:rsidRPr="00B1543C" w:rsidRDefault="00421C88" w:rsidP="00241243">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Doporučený vzor obálky: </w:t>
      </w:r>
    </w:p>
    <w:p w14:paraId="0397D15C" w14:textId="77777777" w:rsidR="00BD5F5C" w:rsidRPr="00B1543C" w:rsidRDefault="00BD5F5C" w:rsidP="00241243">
      <w:pPr>
        <w:pStyle w:val="AAOdstavec"/>
        <w:widowControl w:val="0"/>
        <w:rPr>
          <w:rFonts w:ascii="Times New Roman" w:hAnsi="Times New Roman" w:cs="Times New Roman"/>
          <w:smallCaps/>
          <w:sz w:val="22"/>
          <w:szCs w:val="22"/>
          <w:u w:val="single"/>
        </w:rPr>
      </w:pPr>
      <w:r w:rsidRPr="00B1543C">
        <w:rPr>
          <w:rFonts w:ascii="Times New Roman" w:hAnsi="Times New Roman" w:cs="Times New Roman"/>
          <w:smallCaps/>
          <w:sz w:val="22"/>
          <w:szCs w:val="22"/>
          <w:u w:val="single"/>
        </w:rPr>
        <w:t xml:space="preserve">Vzor obálky </w:t>
      </w:r>
    </w:p>
    <w:p w14:paraId="72475B0F" w14:textId="12DB312B" w:rsidR="00BD5F5C" w:rsidRPr="00B1543C" w:rsidRDefault="00BD5F5C" w:rsidP="00241243">
      <w:pPr>
        <w:pStyle w:val="AAOdstavec"/>
        <w:widowControl w:val="0"/>
        <w:rPr>
          <w:rFonts w:ascii="Times New Roman" w:hAnsi="Times New Roman" w:cs="Times New Roman"/>
          <w:bCs/>
          <w:sz w:val="22"/>
          <w:szCs w:val="22"/>
        </w:rPr>
      </w:pPr>
      <w:r w:rsidRPr="00B1543C">
        <w:rPr>
          <w:rFonts w:ascii="Times New Roman" w:hAnsi="Times New Roman" w:cs="Times New Roman"/>
          <w:sz w:val="22"/>
          <w:szCs w:val="22"/>
        </w:rPr>
        <w:t xml:space="preserve">Identifikační údaje zadavatele: </w:t>
      </w:r>
      <w:r w:rsidR="006F62FF">
        <w:rPr>
          <w:rFonts w:ascii="Times New Roman" w:hAnsi="Times New Roman" w:cs="Times New Roman"/>
          <w:sz w:val="22"/>
          <w:szCs w:val="22"/>
        </w:rPr>
        <w:t xml:space="preserve">Obec </w:t>
      </w:r>
      <w:r w:rsidR="008F6567">
        <w:rPr>
          <w:rFonts w:ascii="Times New Roman" w:hAnsi="Times New Roman" w:cs="Times New Roman"/>
          <w:sz w:val="22"/>
          <w:szCs w:val="22"/>
        </w:rPr>
        <w:t xml:space="preserve">Újezd, Újezd </w:t>
      </w:r>
      <w:r w:rsidR="009F4F3B">
        <w:rPr>
          <w:rFonts w:ascii="Times New Roman" w:hAnsi="Times New Roman" w:cs="Times New Roman"/>
          <w:sz w:val="22"/>
          <w:szCs w:val="22"/>
        </w:rPr>
        <w:t>5</w:t>
      </w:r>
      <w:r w:rsidR="008F6567">
        <w:rPr>
          <w:rFonts w:ascii="Times New Roman" w:hAnsi="Times New Roman" w:cs="Times New Roman"/>
          <w:sz w:val="22"/>
          <w:szCs w:val="22"/>
        </w:rPr>
        <w:t>, 671 40 Újezd</w:t>
      </w:r>
    </w:p>
    <w:p w14:paraId="367D47D5" w14:textId="77777777" w:rsidR="00BD5F5C" w:rsidRPr="00055553" w:rsidRDefault="00BD5F5C" w:rsidP="00241243">
      <w:pPr>
        <w:pStyle w:val="AAOdstavec"/>
        <w:widowControl w:val="0"/>
        <w:rPr>
          <w:rFonts w:ascii="Times New Roman" w:hAnsi="Times New Roman" w:cs="Times New Roman"/>
          <w:sz w:val="22"/>
          <w:szCs w:val="22"/>
        </w:rPr>
      </w:pPr>
      <w:r w:rsidRPr="00055553">
        <w:rPr>
          <w:rFonts w:ascii="Times New Roman" w:hAnsi="Times New Roman" w:cs="Times New Roman"/>
          <w:sz w:val="22"/>
          <w:szCs w:val="22"/>
        </w:rPr>
        <w:t>Identifikační údaje dodavatele: (v případě společné nabídky budou uvedeny údaje všech dodavatelů podávajících společnou nabídku)</w:t>
      </w:r>
    </w:p>
    <w:p w14:paraId="428B62D0" w14:textId="77777777" w:rsidR="0056573C" w:rsidRDefault="0056573C" w:rsidP="00241243">
      <w:pPr>
        <w:pStyle w:val="AAOdstavec"/>
        <w:widowControl w:val="0"/>
        <w:rPr>
          <w:rFonts w:ascii="Times New Roman" w:hAnsi="Times New Roman" w:cs="Times New Roman"/>
          <w:sz w:val="22"/>
          <w:szCs w:val="22"/>
        </w:rPr>
      </w:pPr>
    </w:p>
    <w:p w14:paraId="5FD9F4F1" w14:textId="1241CB35" w:rsidR="00BD5F5C" w:rsidRDefault="00BD5F5C" w:rsidP="0056573C">
      <w:pPr>
        <w:pStyle w:val="AAOdstavec"/>
        <w:widowControl w:val="0"/>
        <w:pBdr>
          <w:top w:val="single" w:sz="4" w:space="1" w:color="auto"/>
          <w:left w:val="single" w:sz="4" w:space="4" w:color="auto"/>
          <w:bottom w:val="single" w:sz="4" w:space="1" w:color="auto"/>
          <w:right w:val="single" w:sz="4" w:space="4" w:color="auto"/>
        </w:pBdr>
        <w:jc w:val="center"/>
        <w:rPr>
          <w:rFonts w:ascii="Times New Roman" w:hAnsi="Times New Roman"/>
          <w:b/>
          <w:sz w:val="22"/>
          <w:szCs w:val="22"/>
        </w:rPr>
      </w:pPr>
      <w:r w:rsidRPr="00055553">
        <w:rPr>
          <w:rFonts w:ascii="Times New Roman" w:hAnsi="Times New Roman" w:cs="Times New Roman"/>
          <w:sz w:val="22"/>
          <w:szCs w:val="22"/>
        </w:rPr>
        <w:t xml:space="preserve">Název veřejné zakázky: </w:t>
      </w:r>
      <w:r w:rsidR="006F62FF" w:rsidRPr="00AF211E">
        <w:rPr>
          <w:rFonts w:ascii="Times New Roman" w:hAnsi="Times New Roman"/>
          <w:b/>
          <w:sz w:val="22"/>
          <w:szCs w:val="22"/>
        </w:rPr>
        <w:t>„</w:t>
      </w:r>
      <w:r w:rsidR="008F6567">
        <w:rPr>
          <w:rFonts w:ascii="Times New Roman" w:hAnsi="Times New Roman"/>
          <w:b/>
          <w:sz w:val="22"/>
          <w:szCs w:val="22"/>
        </w:rPr>
        <w:t>ÚPRAVNA VODY A KRYTÉHO VODOJEMU V OBCI ÚJEZD</w:t>
      </w:r>
      <w:r w:rsidR="006F62FF">
        <w:rPr>
          <w:rFonts w:ascii="Times New Roman" w:hAnsi="Times New Roman"/>
          <w:b/>
          <w:sz w:val="22"/>
          <w:szCs w:val="22"/>
        </w:rPr>
        <w:t>“</w:t>
      </w:r>
    </w:p>
    <w:p w14:paraId="6AA024B0" w14:textId="77777777" w:rsidR="006F62FF" w:rsidRPr="00055553" w:rsidRDefault="006F62FF" w:rsidP="0056573C">
      <w:pPr>
        <w:pStyle w:val="AAOdstavec"/>
        <w:widowControl w:val="0"/>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p>
    <w:p w14:paraId="4796BA8F" w14:textId="77777777" w:rsidR="00BD5F5C" w:rsidRPr="00055553" w:rsidRDefault="00BD5F5C" w:rsidP="0056573C">
      <w:pPr>
        <w:pStyle w:val="AAOdstavec"/>
        <w:widowControl w:val="0"/>
        <w:pBdr>
          <w:top w:val="single" w:sz="4" w:space="1" w:color="auto"/>
          <w:left w:val="single" w:sz="4" w:space="4" w:color="auto"/>
          <w:bottom w:val="single" w:sz="4" w:space="1" w:color="auto"/>
          <w:right w:val="single" w:sz="4" w:space="4" w:color="auto"/>
        </w:pBdr>
        <w:jc w:val="center"/>
        <w:rPr>
          <w:rFonts w:ascii="Times New Roman" w:hAnsi="Times New Roman" w:cs="Times New Roman"/>
          <w:sz w:val="22"/>
          <w:szCs w:val="22"/>
        </w:rPr>
      </w:pPr>
      <w:r w:rsidRPr="00055553">
        <w:rPr>
          <w:rFonts w:ascii="Times New Roman" w:hAnsi="Times New Roman" w:cs="Times New Roman"/>
          <w:sz w:val="22"/>
          <w:szCs w:val="22"/>
        </w:rPr>
        <w:t>! ! ! NEOT</w:t>
      </w:r>
      <w:r w:rsidR="00987B52" w:rsidRPr="00055553">
        <w:rPr>
          <w:rFonts w:ascii="Times New Roman" w:hAnsi="Times New Roman" w:cs="Times New Roman"/>
          <w:sz w:val="22"/>
          <w:szCs w:val="22"/>
        </w:rPr>
        <w:t>E</w:t>
      </w:r>
      <w:r w:rsidRPr="00055553">
        <w:rPr>
          <w:rFonts w:ascii="Times New Roman" w:hAnsi="Times New Roman" w:cs="Times New Roman"/>
          <w:sz w:val="22"/>
          <w:szCs w:val="22"/>
        </w:rPr>
        <w:t>VÍRAT ! ! !</w:t>
      </w:r>
    </w:p>
    <w:p w14:paraId="7C7FE732" w14:textId="77777777" w:rsidR="00BD5F5C" w:rsidRPr="00055553" w:rsidRDefault="00BD5F5C" w:rsidP="0056573C">
      <w:pPr>
        <w:pStyle w:val="AAOdstavec"/>
        <w:widowControl w:val="0"/>
        <w:pBdr>
          <w:top w:val="single" w:sz="4" w:space="1" w:color="auto"/>
          <w:left w:val="single" w:sz="4" w:space="4" w:color="auto"/>
          <w:bottom w:val="single" w:sz="4" w:space="1" w:color="auto"/>
          <w:right w:val="single" w:sz="4" w:space="4" w:color="auto"/>
        </w:pBdr>
        <w:jc w:val="center"/>
        <w:rPr>
          <w:rFonts w:ascii="Times New Roman" w:hAnsi="Times New Roman" w:cs="Times New Roman"/>
          <w:sz w:val="22"/>
          <w:szCs w:val="22"/>
        </w:rPr>
      </w:pPr>
      <w:r w:rsidRPr="00055553">
        <w:rPr>
          <w:rFonts w:ascii="Times New Roman" w:hAnsi="Times New Roman" w:cs="Times New Roman"/>
          <w:sz w:val="22"/>
          <w:szCs w:val="22"/>
        </w:rPr>
        <w:t>před termínem otevírání obálek</w:t>
      </w:r>
    </w:p>
    <w:p w14:paraId="51D574E8" w14:textId="785A9ECD" w:rsidR="00BD5F5C" w:rsidRDefault="00BD5F5C" w:rsidP="0056573C">
      <w:pPr>
        <w:pStyle w:val="AAOdstavec"/>
        <w:widowControl w:val="0"/>
        <w:pBdr>
          <w:top w:val="single" w:sz="4" w:space="1" w:color="auto"/>
          <w:left w:val="single" w:sz="4" w:space="4" w:color="auto"/>
          <w:bottom w:val="single" w:sz="4" w:space="1" w:color="auto"/>
          <w:right w:val="single" w:sz="4" w:space="4" w:color="auto"/>
        </w:pBdr>
        <w:jc w:val="center"/>
        <w:rPr>
          <w:rFonts w:ascii="Times New Roman" w:hAnsi="Times New Roman" w:cs="Times New Roman"/>
          <w:sz w:val="22"/>
          <w:szCs w:val="22"/>
        </w:rPr>
      </w:pPr>
      <w:r w:rsidRPr="00055553">
        <w:rPr>
          <w:rFonts w:ascii="Times New Roman" w:hAnsi="Times New Roman" w:cs="Times New Roman"/>
          <w:sz w:val="22"/>
          <w:szCs w:val="22"/>
        </w:rPr>
        <w:t xml:space="preserve">NABÍDKA PRO </w:t>
      </w:r>
      <w:r w:rsidR="007C35B8" w:rsidRPr="00055553">
        <w:rPr>
          <w:rFonts w:ascii="Times New Roman" w:hAnsi="Times New Roman" w:cs="Times New Roman"/>
          <w:sz w:val="22"/>
          <w:szCs w:val="22"/>
        </w:rPr>
        <w:t xml:space="preserve">ZADÁVACÍ </w:t>
      </w:r>
      <w:r w:rsidRPr="00055553">
        <w:rPr>
          <w:rFonts w:ascii="Times New Roman" w:hAnsi="Times New Roman" w:cs="Times New Roman"/>
          <w:sz w:val="22"/>
          <w:szCs w:val="22"/>
        </w:rPr>
        <w:t>ŘÍZENÍ</w:t>
      </w:r>
    </w:p>
    <w:p w14:paraId="478B0520" w14:textId="77777777" w:rsidR="0056573C" w:rsidRPr="00055553" w:rsidRDefault="0056573C" w:rsidP="00241243">
      <w:pPr>
        <w:pStyle w:val="AAOdstavec"/>
        <w:widowControl w:val="0"/>
        <w:jc w:val="center"/>
        <w:rPr>
          <w:rFonts w:ascii="Times New Roman" w:hAnsi="Times New Roman" w:cs="Times New Roman"/>
          <w:sz w:val="22"/>
          <w:szCs w:val="22"/>
        </w:rPr>
      </w:pPr>
    </w:p>
    <w:p w14:paraId="04F2B8FC" w14:textId="77777777" w:rsidR="00BD5F5C" w:rsidRPr="00055553" w:rsidRDefault="00BD5F5C" w:rsidP="00241243">
      <w:pPr>
        <w:pStyle w:val="Nadpis3"/>
        <w:spacing w:before="0" w:after="0" w:line="240" w:lineRule="auto"/>
        <w:ind w:left="0" w:firstLine="0"/>
        <w:rPr>
          <w:rFonts w:ascii="Times New Roman" w:hAnsi="Times New Roman"/>
          <w:sz w:val="22"/>
          <w:szCs w:val="22"/>
        </w:rPr>
      </w:pPr>
      <w:r w:rsidRPr="00055553">
        <w:rPr>
          <w:rFonts w:ascii="Times New Roman" w:hAnsi="Times New Roman"/>
          <w:sz w:val="22"/>
          <w:szCs w:val="22"/>
        </w:rPr>
        <w:t>Všechny náklady související s přípravou a podáním nabídky hradí výhradně příslušný dodavatel.</w:t>
      </w:r>
    </w:p>
    <w:p w14:paraId="6EAF40B5" w14:textId="5D6DCA03" w:rsidR="00BD5F5C" w:rsidRPr="00055553" w:rsidRDefault="00BD5F5C" w:rsidP="00241243">
      <w:pPr>
        <w:pStyle w:val="Nadpis3"/>
        <w:spacing w:before="0" w:after="0" w:line="240" w:lineRule="auto"/>
        <w:ind w:left="0" w:hanging="12"/>
        <w:rPr>
          <w:rFonts w:ascii="Times New Roman" w:hAnsi="Times New Roman"/>
          <w:b/>
          <w:sz w:val="22"/>
          <w:szCs w:val="22"/>
        </w:rPr>
      </w:pPr>
      <w:r w:rsidRPr="00055553">
        <w:rPr>
          <w:rFonts w:ascii="Times New Roman" w:hAnsi="Times New Roman"/>
          <w:sz w:val="22"/>
          <w:szCs w:val="22"/>
        </w:rPr>
        <w:t xml:space="preserve">Lhůta pro podání nabídek končí dne </w:t>
      </w:r>
      <w:r w:rsidR="006F62FF">
        <w:rPr>
          <w:rFonts w:ascii="Times New Roman" w:hAnsi="Times New Roman"/>
          <w:b/>
          <w:sz w:val="22"/>
          <w:szCs w:val="22"/>
        </w:rPr>
        <w:t>2</w:t>
      </w:r>
      <w:r w:rsidR="00A50194">
        <w:rPr>
          <w:rFonts w:ascii="Times New Roman" w:hAnsi="Times New Roman"/>
          <w:b/>
          <w:sz w:val="22"/>
          <w:szCs w:val="22"/>
        </w:rPr>
        <w:t>7</w:t>
      </w:r>
      <w:r w:rsidR="006F62FF">
        <w:rPr>
          <w:rFonts w:ascii="Times New Roman" w:hAnsi="Times New Roman"/>
          <w:b/>
          <w:sz w:val="22"/>
          <w:szCs w:val="22"/>
        </w:rPr>
        <w:t>. 0</w:t>
      </w:r>
      <w:r w:rsidR="008F6567">
        <w:rPr>
          <w:rFonts w:ascii="Times New Roman" w:hAnsi="Times New Roman"/>
          <w:b/>
          <w:sz w:val="22"/>
          <w:szCs w:val="22"/>
        </w:rPr>
        <w:t>3</w:t>
      </w:r>
      <w:r w:rsidR="006F62FF">
        <w:rPr>
          <w:rFonts w:ascii="Times New Roman" w:hAnsi="Times New Roman"/>
          <w:b/>
          <w:sz w:val="22"/>
          <w:szCs w:val="22"/>
        </w:rPr>
        <w:t>. 2019 ve 1</w:t>
      </w:r>
      <w:r w:rsidR="008F6567">
        <w:rPr>
          <w:rFonts w:ascii="Times New Roman" w:hAnsi="Times New Roman"/>
          <w:b/>
          <w:sz w:val="22"/>
          <w:szCs w:val="22"/>
        </w:rPr>
        <w:t>0</w:t>
      </w:r>
      <w:r w:rsidR="006F62FF">
        <w:rPr>
          <w:rFonts w:ascii="Times New Roman" w:hAnsi="Times New Roman"/>
          <w:b/>
          <w:sz w:val="22"/>
          <w:szCs w:val="22"/>
        </w:rPr>
        <w:t>:00 hod.</w:t>
      </w:r>
    </w:p>
    <w:p w14:paraId="5452638D" w14:textId="77777777" w:rsidR="00485236" w:rsidRPr="00055553" w:rsidRDefault="00485236" w:rsidP="00485236"/>
    <w:p w14:paraId="77C2058A" w14:textId="77777777" w:rsidR="004F3B9B" w:rsidRPr="00055553" w:rsidRDefault="004F3B9B" w:rsidP="00485236">
      <w:pPr>
        <w:pStyle w:val="Nadpis2"/>
        <w:spacing w:before="0" w:after="0" w:line="240" w:lineRule="auto"/>
        <w:rPr>
          <w:rFonts w:ascii="Times New Roman" w:hAnsi="Times New Roman"/>
          <w:u w:val="single"/>
        </w:rPr>
      </w:pPr>
      <w:bookmarkStart w:id="53" w:name="_Toc535669814"/>
      <w:r w:rsidRPr="00055553">
        <w:rPr>
          <w:rFonts w:ascii="Times New Roman" w:hAnsi="Times New Roman"/>
          <w:u w:val="single"/>
        </w:rPr>
        <w:t>Hodnotící kritéria</w:t>
      </w:r>
      <w:bookmarkEnd w:id="53"/>
    </w:p>
    <w:p w14:paraId="695B7FDC" w14:textId="77777777" w:rsidR="00485236" w:rsidRPr="00485236" w:rsidRDefault="00485236" w:rsidP="00485236"/>
    <w:p w14:paraId="7644F728" w14:textId="77777777" w:rsidR="009C22B6" w:rsidRPr="00B1543C" w:rsidRDefault="009C22B6" w:rsidP="00485236">
      <w:pPr>
        <w:pStyle w:val="Nadpis3"/>
        <w:spacing w:before="0" w:after="0" w:line="240" w:lineRule="auto"/>
        <w:ind w:left="0" w:firstLine="0"/>
        <w:rPr>
          <w:rFonts w:ascii="Times New Roman" w:hAnsi="Times New Roman"/>
          <w:sz w:val="22"/>
          <w:szCs w:val="22"/>
        </w:rPr>
      </w:pPr>
      <w:bookmarkStart w:id="54" w:name="_Toc327130191"/>
      <w:r w:rsidRPr="00B1543C">
        <w:rPr>
          <w:rFonts w:ascii="Times New Roman" w:hAnsi="Times New Roman"/>
          <w:sz w:val="22"/>
          <w:szCs w:val="22"/>
        </w:rPr>
        <w:t xml:space="preserve">Základním kritériem pro zadání veřejné zakázky je </w:t>
      </w:r>
      <w:r w:rsidR="004F7668" w:rsidRPr="00B1543C">
        <w:rPr>
          <w:rFonts w:ascii="Times New Roman" w:hAnsi="Times New Roman"/>
          <w:b/>
          <w:sz w:val="22"/>
          <w:szCs w:val="22"/>
        </w:rPr>
        <w:t>ekonomická výhodnost nabídek</w:t>
      </w:r>
      <w:r w:rsidR="004464DE" w:rsidRPr="00B1543C">
        <w:rPr>
          <w:rFonts w:ascii="Times New Roman" w:hAnsi="Times New Roman"/>
          <w:b/>
          <w:sz w:val="22"/>
          <w:szCs w:val="22"/>
        </w:rPr>
        <w:t xml:space="preserve"> dle § 114 zákona</w:t>
      </w:r>
      <w:r w:rsidR="00A32B45" w:rsidRPr="00B1543C">
        <w:rPr>
          <w:rFonts w:ascii="Times New Roman" w:hAnsi="Times New Roman"/>
          <w:sz w:val="22"/>
          <w:szCs w:val="22"/>
        </w:rPr>
        <w:t>.</w:t>
      </w:r>
      <w:r w:rsidR="00DB2D2B" w:rsidRPr="00B1543C">
        <w:rPr>
          <w:rFonts w:ascii="Times New Roman" w:hAnsi="Times New Roman"/>
          <w:sz w:val="22"/>
          <w:szCs w:val="22"/>
        </w:rPr>
        <w:t xml:space="preserve"> </w:t>
      </w:r>
      <w:r w:rsidR="004464DE" w:rsidRPr="00B1543C">
        <w:rPr>
          <w:rFonts w:ascii="Times New Roman" w:hAnsi="Times New Roman"/>
          <w:sz w:val="22"/>
          <w:szCs w:val="22"/>
        </w:rPr>
        <w:t>Ekonomická výhodnost nabídek bude hodnocena</w:t>
      </w:r>
      <w:r w:rsidR="00CB0EED" w:rsidRPr="00B1543C">
        <w:rPr>
          <w:rFonts w:ascii="Times New Roman" w:hAnsi="Times New Roman"/>
          <w:sz w:val="22"/>
          <w:szCs w:val="22"/>
        </w:rPr>
        <w:t xml:space="preserve"> na základě jediného kritéria</w:t>
      </w:r>
      <w:r w:rsidR="00485236">
        <w:rPr>
          <w:rFonts w:ascii="Times New Roman" w:hAnsi="Times New Roman"/>
          <w:sz w:val="22"/>
          <w:szCs w:val="22"/>
        </w:rPr>
        <w:t>,</w:t>
      </w:r>
      <w:r w:rsidR="00CB0EED" w:rsidRPr="00B1543C">
        <w:rPr>
          <w:rFonts w:ascii="Times New Roman" w:hAnsi="Times New Roman"/>
          <w:sz w:val="22"/>
          <w:szCs w:val="22"/>
        </w:rPr>
        <w:t xml:space="preserve"> a to</w:t>
      </w:r>
      <w:r w:rsidR="001B6AB5" w:rsidRPr="00B1543C">
        <w:rPr>
          <w:rFonts w:ascii="Times New Roman" w:hAnsi="Times New Roman"/>
          <w:sz w:val="22"/>
          <w:szCs w:val="22"/>
        </w:rPr>
        <w:t xml:space="preserve"> </w:t>
      </w:r>
      <w:r w:rsidR="004464DE" w:rsidRPr="00B1543C">
        <w:rPr>
          <w:rFonts w:ascii="Times New Roman" w:hAnsi="Times New Roman"/>
          <w:sz w:val="22"/>
          <w:szCs w:val="22"/>
        </w:rPr>
        <w:t>podle</w:t>
      </w:r>
      <w:r w:rsidR="001B6AB5" w:rsidRPr="00B1543C">
        <w:rPr>
          <w:rFonts w:ascii="Times New Roman" w:hAnsi="Times New Roman"/>
          <w:sz w:val="22"/>
          <w:szCs w:val="22"/>
        </w:rPr>
        <w:t xml:space="preserve"> </w:t>
      </w:r>
      <w:r w:rsidR="004464DE" w:rsidRPr="00B1543C">
        <w:rPr>
          <w:rFonts w:ascii="Times New Roman" w:hAnsi="Times New Roman"/>
          <w:b/>
          <w:sz w:val="22"/>
          <w:szCs w:val="22"/>
        </w:rPr>
        <w:t>nejnižší nabídkové ceny bez DPH</w:t>
      </w:r>
      <w:r w:rsidR="004464DE" w:rsidRPr="00B1543C">
        <w:rPr>
          <w:rFonts w:ascii="Times New Roman" w:hAnsi="Times New Roman"/>
          <w:sz w:val="22"/>
          <w:szCs w:val="22"/>
        </w:rPr>
        <w:t xml:space="preserve">. </w:t>
      </w:r>
      <w:r w:rsidR="005F2161" w:rsidRPr="00B1543C">
        <w:rPr>
          <w:rFonts w:ascii="Times New Roman" w:hAnsi="Times New Roman"/>
          <w:sz w:val="22"/>
          <w:szCs w:val="22"/>
        </w:rPr>
        <w:t>Toto kritérium tak bude mít v hodnocení váhu 100%.</w:t>
      </w:r>
    </w:p>
    <w:p w14:paraId="4ECAAA5F" w14:textId="77777777" w:rsidR="009C22B6" w:rsidRPr="00B1543C" w:rsidRDefault="009E21D1" w:rsidP="00485236">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w:t>
      </w:r>
      <w:r w:rsidR="009C22B6" w:rsidRPr="00B1543C">
        <w:rPr>
          <w:rFonts w:ascii="Times New Roman" w:hAnsi="Times New Roman"/>
          <w:sz w:val="22"/>
          <w:szCs w:val="22"/>
        </w:rPr>
        <w:t xml:space="preserve"> stanoví pořadí jednotlivých nabídek tak, že jako nejúspěšnější bude stanovena nabídka s nejnižší nabídkovou cenou bez DPH.</w:t>
      </w:r>
    </w:p>
    <w:p w14:paraId="4FF6EDA1" w14:textId="77777777" w:rsidR="00091B3F" w:rsidRDefault="009E21D1" w:rsidP="00485236">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w:t>
      </w:r>
      <w:r w:rsidR="00B0674B" w:rsidRPr="00B1543C">
        <w:rPr>
          <w:rFonts w:ascii="Times New Roman" w:hAnsi="Times New Roman"/>
          <w:sz w:val="22"/>
          <w:szCs w:val="22"/>
        </w:rPr>
        <w:t xml:space="preserve"> neprovede hodnocení nabídek</w:t>
      </w:r>
      <w:r w:rsidR="00091B3F" w:rsidRPr="00B1543C">
        <w:rPr>
          <w:rFonts w:ascii="Times New Roman" w:hAnsi="Times New Roman"/>
          <w:sz w:val="22"/>
          <w:szCs w:val="22"/>
        </w:rPr>
        <w:t>, pokud by měla hodnotit nabídku pouze jednoho dodavatele.</w:t>
      </w:r>
      <w:r w:rsidR="00DB2D2B" w:rsidRPr="00B1543C">
        <w:rPr>
          <w:rFonts w:ascii="Times New Roman" w:hAnsi="Times New Roman"/>
          <w:sz w:val="22"/>
          <w:szCs w:val="22"/>
        </w:rPr>
        <w:t xml:space="preserve"> </w:t>
      </w:r>
      <w:r w:rsidR="00EF62C0" w:rsidRPr="00B1543C">
        <w:rPr>
          <w:rFonts w:ascii="Times New Roman" w:hAnsi="Times New Roman"/>
          <w:sz w:val="22"/>
          <w:szCs w:val="22"/>
        </w:rPr>
        <w:t>Pokud je v zadávacím řízení jediný účastník zadávacího řízení, může být zadavatelem vybrán bez provedení hodnocení.</w:t>
      </w:r>
    </w:p>
    <w:p w14:paraId="4F0721A3" w14:textId="77777777" w:rsidR="00485236" w:rsidRPr="00485236" w:rsidRDefault="00485236" w:rsidP="00485236"/>
    <w:p w14:paraId="5FA2567C" w14:textId="77777777" w:rsidR="00445E2A" w:rsidRPr="00485236" w:rsidRDefault="00445E2A" w:rsidP="00485236">
      <w:pPr>
        <w:pStyle w:val="Nadpis2"/>
        <w:spacing w:before="0" w:after="0" w:line="240" w:lineRule="auto"/>
        <w:rPr>
          <w:rFonts w:ascii="Times New Roman" w:hAnsi="Times New Roman"/>
          <w:u w:val="single"/>
        </w:rPr>
      </w:pPr>
      <w:bookmarkStart w:id="55" w:name="_Toc535669815"/>
      <w:r w:rsidRPr="00485236">
        <w:rPr>
          <w:rFonts w:ascii="Times New Roman" w:hAnsi="Times New Roman"/>
          <w:u w:val="single"/>
        </w:rPr>
        <w:t>Výběr nejvhodnější nabídky</w:t>
      </w:r>
      <w:bookmarkEnd w:id="54"/>
      <w:bookmarkEnd w:id="55"/>
    </w:p>
    <w:p w14:paraId="71DCBEF1" w14:textId="77777777" w:rsidR="00485236" w:rsidRPr="00485236" w:rsidRDefault="00485236" w:rsidP="00485236"/>
    <w:p w14:paraId="3C9612F8" w14:textId="77777777" w:rsidR="00623D85" w:rsidRPr="00B1543C" w:rsidRDefault="00623D85" w:rsidP="00485236">
      <w:pPr>
        <w:pStyle w:val="Nadpis3"/>
        <w:spacing w:before="0" w:after="0" w:line="240" w:lineRule="auto"/>
        <w:ind w:left="0" w:firstLine="0"/>
        <w:rPr>
          <w:rStyle w:val="apple-style-span"/>
          <w:rFonts w:ascii="Times New Roman" w:hAnsi="Times New Roman"/>
          <w:sz w:val="22"/>
          <w:szCs w:val="22"/>
        </w:rPr>
      </w:pPr>
      <w:r w:rsidRPr="00B1543C">
        <w:rPr>
          <w:rFonts w:ascii="Times New Roman" w:hAnsi="Times New Roman"/>
          <w:sz w:val="22"/>
          <w:szCs w:val="22"/>
        </w:rPr>
        <w:t>Zadavatel provede po otevření obálek s nabídkami hodnocení nabídek a následně posoudí nejvhodnější nabídku. Pokud nabídka splní všechny zadávací podmínky, zadavatel rozhodne o výběru předmětné nabídky. Pokud nabídka nebude vybraná, nebo nedojde k podepsání smlouvy, bude se celý proces, kromě otevírání obálek, opakovat znova bez předmětné nabídky až do doby kdy dojde k podepsání smlouvy s aktuálně vybraným dodavatelem, nebo nezbude žádný dodavatel.</w:t>
      </w:r>
    </w:p>
    <w:p w14:paraId="646291D4" w14:textId="77777777" w:rsidR="00623D85" w:rsidRPr="00B1543C" w:rsidRDefault="00623D85" w:rsidP="00485236">
      <w:pPr>
        <w:pStyle w:val="Nadpis3"/>
        <w:spacing w:before="0" w:after="0" w:line="240" w:lineRule="auto"/>
        <w:ind w:left="0" w:firstLine="0"/>
        <w:rPr>
          <w:rStyle w:val="apple-style-span"/>
          <w:rFonts w:ascii="Times New Roman" w:hAnsi="Times New Roman"/>
          <w:sz w:val="22"/>
          <w:szCs w:val="22"/>
        </w:rPr>
      </w:pPr>
      <w:r w:rsidRPr="00B1543C">
        <w:rPr>
          <w:rStyle w:val="apple-style-span"/>
          <w:rFonts w:ascii="Times New Roman" w:hAnsi="Times New Roman"/>
          <w:sz w:val="22"/>
          <w:szCs w:val="22"/>
        </w:rPr>
        <w:t>Při posouzení nabídek dodavatelů z hlediska splnění zadávacích podmínek bude posouzena též výše nabídkových cen ve vztahu k předmětu veřejné zakázky a bude posouzena mimořádně nízká nabídková cena dle § 113 zákona.</w:t>
      </w:r>
    </w:p>
    <w:p w14:paraId="348154C6" w14:textId="77777777" w:rsidR="000612AD" w:rsidRPr="00B1543C" w:rsidRDefault="00445E2A" w:rsidP="00485236">
      <w:pPr>
        <w:pStyle w:val="Nadpis3"/>
        <w:spacing w:before="0" w:after="0" w:line="240" w:lineRule="auto"/>
        <w:ind w:left="0" w:firstLine="0"/>
        <w:rPr>
          <w:rStyle w:val="apple-style-span"/>
          <w:rFonts w:ascii="Times New Roman" w:hAnsi="Times New Roman"/>
          <w:sz w:val="22"/>
          <w:szCs w:val="22"/>
        </w:rPr>
      </w:pPr>
      <w:r w:rsidRPr="00B1543C">
        <w:rPr>
          <w:rStyle w:val="apple-style-span"/>
          <w:rFonts w:ascii="Times New Roman" w:hAnsi="Times New Roman"/>
          <w:sz w:val="22"/>
          <w:szCs w:val="22"/>
        </w:rPr>
        <w:t>Zadavatel rozhodne o výběru nejvhodnější nabídky toho dodavatele, jehož nabídka byla podle hodnotících kritérií vyhodnocena jako nejvhodnější</w:t>
      </w:r>
      <w:r w:rsidR="00DC0A34" w:rsidRPr="00B1543C">
        <w:rPr>
          <w:rStyle w:val="apple-style-span"/>
          <w:rFonts w:ascii="Times New Roman" w:hAnsi="Times New Roman"/>
          <w:sz w:val="22"/>
          <w:szCs w:val="22"/>
        </w:rPr>
        <w:t>.</w:t>
      </w:r>
    </w:p>
    <w:p w14:paraId="31F11702" w14:textId="77777777" w:rsidR="00485236" w:rsidRPr="00485236" w:rsidRDefault="00485236" w:rsidP="00485236"/>
    <w:p w14:paraId="090C7668" w14:textId="77777777" w:rsidR="004F3B9B" w:rsidRPr="00485236" w:rsidRDefault="004F3B9B" w:rsidP="00485236">
      <w:pPr>
        <w:pStyle w:val="Nadpis2"/>
        <w:spacing w:before="0" w:after="0" w:line="240" w:lineRule="auto"/>
        <w:rPr>
          <w:rFonts w:ascii="Times New Roman" w:hAnsi="Times New Roman"/>
          <w:u w:val="single"/>
        </w:rPr>
      </w:pPr>
      <w:bookmarkStart w:id="56" w:name="_Toc535669816"/>
      <w:r w:rsidRPr="00485236">
        <w:rPr>
          <w:rFonts w:ascii="Times New Roman" w:hAnsi="Times New Roman"/>
          <w:u w:val="single"/>
        </w:rPr>
        <w:t>Podání nabídky</w:t>
      </w:r>
      <w:bookmarkEnd w:id="56"/>
    </w:p>
    <w:p w14:paraId="3E271C9E" w14:textId="77777777" w:rsidR="00485236" w:rsidRPr="00485236" w:rsidRDefault="00485236" w:rsidP="00485236"/>
    <w:p w14:paraId="7D81B302" w14:textId="77777777" w:rsidR="00FD5681" w:rsidRPr="00B1543C" w:rsidRDefault="00AE4E8B" w:rsidP="00485236">
      <w:pPr>
        <w:pStyle w:val="Nadpis3"/>
        <w:tabs>
          <w:tab w:val="left" w:pos="0"/>
        </w:tabs>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Každý dodavatel může podat pouze jednu nabídku. Dodavatel, který podal nabídku v zadávacím řízení, nesmí být současně </w:t>
      </w:r>
      <w:r w:rsidR="00FD5681" w:rsidRPr="00B1543C">
        <w:rPr>
          <w:rFonts w:ascii="Times New Roman" w:hAnsi="Times New Roman"/>
          <w:sz w:val="22"/>
          <w:szCs w:val="22"/>
        </w:rPr>
        <w:t xml:space="preserve">osobou, jejímž prostřednictvím jiný dodavatel v tomtéž zadávacím řízení prokazuje kvalifikaci. </w:t>
      </w:r>
    </w:p>
    <w:p w14:paraId="73BD5D38" w14:textId="77777777" w:rsidR="00AE4E8B" w:rsidRPr="00B1543C" w:rsidRDefault="00FD5681" w:rsidP="00485236">
      <w:pPr>
        <w:pStyle w:val="Nadpis3"/>
        <w:tabs>
          <w:tab w:val="left" w:pos="0"/>
        </w:tabs>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 vyloučí účastníka zadávacího řízení, který podal více nabídek samostatně nebo společně s jinými dodavateli, nebo podal nabídku a současně je osobou, jejímž prostřednictvím jiný účastník zadávacího řízení v tomtéž zadávacím řízení prokazuje kvalifikaci.</w:t>
      </w:r>
    </w:p>
    <w:p w14:paraId="42AE132C" w14:textId="77777777" w:rsidR="00CE0A60" w:rsidRPr="00B1543C" w:rsidRDefault="00CE0A60" w:rsidP="00485236">
      <w:pPr>
        <w:pStyle w:val="Nadpis3"/>
        <w:tabs>
          <w:tab w:val="left" w:pos="0"/>
        </w:tabs>
        <w:spacing w:before="0" w:after="0" w:line="240" w:lineRule="auto"/>
        <w:ind w:left="0" w:firstLine="0"/>
        <w:rPr>
          <w:rFonts w:ascii="Times New Roman" w:hAnsi="Times New Roman"/>
          <w:sz w:val="22"/>
          <w:szCs w:val="22"/>
        </w:rPr>
      </w:pPr>
      <w:r w:rsidRPr="00B1543C">
        <w:rPr>
          <w:rFonts w:ascii="Times New Roman" w:hAnsi="Times New Roman"/>
          <w:sz w:val="22"/>
          <w:szCs w:val="22"/>
        </w:rPr>
        <w:t>Pokud nebyla nabídka zadavateli doručena ve lhůtě nebo způsobem stanoveným v zadávací dokumentaci, nepovažuje se za podanou a v průběhu zadávacího řízení se k ní nepřihlíží.</w:t>
      </w:r>
    </w:p>
    <w:p w14:paraId="2B225321" w14:textId="77777777" w:rsidR="00CF059B" w:rsidRPr="00B1543C" w:rsidRDefault="00CF059B" w:rsidP="00B1543C">
      <w:pPr>
        <w:spacing w:after="0" w:line="240" w:lineRule="auto"/>
        <w:jc w:val="left"/>
        <w:rPr>
          <w:rFonts w:ascii="Times New Roman" w:hAnsi="Times New Roman"/>
          <w:bCs/>
          <w:sz w:val="22"/>
        </w:rPr>
      </w:pPr>
    </w:p>
    <w:p w14:paraId="5EDBF227" w14:textId="77777777" w:rsidR="004F3B9B" w:rsidRDefault="004F3B9B" w:rsidP="00B1543C">
      <w:pPr>
        <w:pStyle w:val="Nadpis1"/>
        <w:pBdr>
          <w:bottom w:val="none" w:sz="0" w:space="0" w:color="auto"/>
        </w:pBdr>
        <w:rPr>
          <w:rFonts w:ascii="Times New Roman" w:hAnsi="Times New Roman"/>
          <w:sz w:val="28"/>
          <w:szCs w:val="28"/>
          <w:lang w:val="cs-CZ"/>
        </w:rPr>
      </w:pPr>
      <w:bookmarkStart w:id="57" w:name="_Toc535669817"/>
      <w:r w:rsidRPr="00303D9D">
        <w:rPr>
          <w:rFonts w:ascii="Times New Roman" w:hAnsi="Times New Roman"/>
          <w:sz w:val="28"/>
          <w:szCs w:val="28"/>
          <w:lang w:val="cs-CZ"/>
        </w:rPr>
        <w:t>KOMUNIKACE MEZI ZADAVATELEM A DODAVATELI</w:t>
      </w:r>
      <w:bookmarkEnd w:id="57"/>
    </w:p>
    <w:p w14:paraId="36E5A1DA" w14:textId="77777777" w:rsidR="00303D9D" w:rsidRPr="00303D9D" w:rsidRDefault="00303D9D" w:rsidP="00303D9D"/>
    <w:p w14:paraId="227F0050" w14:textId="77777777" w:rsidR="004F3B9B" w:rsidRPr="00987B52" w:rsidRDefault="002B5B39" w:rsidP="00303D9D">
      <w:pPr>
        <w:pStyle w:val="Nadpis2"/>
        <w:spacing w:before="0" w:after="0" w:line="240" w:lineRule="auto"/>
        <w:rPr>
          <w:rFonts w:ascii="Times New Roman" w:hAnsi="Times New Roman"/>
          <w:u w:val="single"/>
        </w:rPr>
      </w:pPr>
      <w:bookmarkStart w:id="58" w:name="_Toc535669818"/>
      <w:r w:rsidRPr="00987B52">
        <w:rPr>
          <w:rFonts w:ascii="Times New Roman" w:hAnsi="Times New Roman"/>
          <w:u w:val="single"/>
        </w:rPr>
        <w:t>Vysvětlení zadávací dokumentace</w:t>
      </w:r>
      <w:bookmarkEnd w:id="58"/>
    </w:p>
    <w:p w14:paraId="7D3BC7EA" w14:textId="77777777" w:rsidR="00303D9D" w:rsidRPr="00303D9D" w:rsidRDefault="00303D9D" w:rsidP="00303D9D"/>
    <w:p w14:paraId="79714774" w14:textId="77FFB50D" w:rsidR="00BE4447" w:rsidRPr="00987B52" w:rsidRDefault="00BE4447" w:rsidP="00987B52">
      <w:pPr>
        <w:pStyle w:val="Nadpis3"/>
        <w:spacing w:before="0" w:after="0" w:line="240" w:lineRule="auto"/>
        <w:ind w:left="0" w:firstLine="0"/>
        <w:rPr>
          <w:rFonts w:ascii="Times New Roman" w:hAnsi="Times New Roman"/>
          <w:sz w:val="22"/>
          <w:szCs w:val="22"/>
        </w:rPr>
      </w:pPr>
      <w:bookmarkStart w:id="59" w:name="_Toc450812906"/>
      <w:bookmarkStart w:id="60" w:name="_Toc355954031"/>
      <w:r w:rsidRPr="00B1543C">
        <w:rPr>
          <w:rFonts w:ascii="Times New Roman" w:hAnsi="Times New Roman"/>
          <w:sz w:val="22"/>
          <w:szCs w:val="22"/>
        </w:rPr>
        <w:t xml:space="preserve">Dodavatel je oprávněn po zadavateli požadovat písemně vysvětlení zadávací dokumentace. Písemnou žádost může dodavatel doručit i elektronickými prostředky na e-mailovou adresu zástupce zadavatele </w:t>
      </w:r>
      <w:hyperlink r:id="rId9" w:history="1">
        <w:r w:rsidR="008F6567" w:rsidRPr="00C42ED3">
          <w:rPr>
            <w:rStyle w:val="Hypertextovodkaz"/>
          </w:rPr>
          <w:t>info@optimalconsulting.cz</w:t>
        </w:r>
      </w:hyperlink>
      <w:r w:rsidR="008F6567">
        <w:t xml:space="preserve"> </w:t>
      </w:r>
      <w:hyperlink r:id="rId10" w:history="1"/>
      <w:r w:rsidRPr="00987B52">
        <w:rPr>
          <w:rFonts w:ascii="Times New Roman" w:hAnsi="Times New Roman"/>
          <w:sz w:val="22"/>
          <w:szCs w:val="22"/>
        </w:rPr>
        <w:t xml:space="preserve"> nebo v listinné podobě na kontaktní adresu zástupce zadavatele. Žádost musí obsahovat název veřejné zakázky, identifikační údaje zadavatele a identifikační údaje dodavatele. Tato žádost musí být zadavateli (zástupci zadavatele) doručena nejpozději do </w:t>
      </w:r>
      <w:r w:rsidR="00493BE9">
        <w:rPr>
          <w:rFonts w:ascii="Times New Roman" w:hAnsi="Times New Roman"/>
          <w:sz w:val="22"/>
          <w:szCs w:val="22"/>
        </w:rPr>
        <w:t>pět</w:t>
      </w:r>
      <w:r w:rsidRPr="00987B52">
        <w:rPr>
          <w:rFonts w:ascii="Times New Roman" w:hAnsi="Times New Roman"/>
          <w:sz w:val="22"/>
          <w:szCs w:val="22"/>
        </w:rPr>
        <w:t xml:space="preserve"> pracovních dní před uplynutím lhůt</w:t>
      </w:r>
      <w:r w:rsidR="00493BE9">
        <w:rPr>
          <w:rFonts w:ascii="Times New Roman" w:hAnsi="Times New Roman"/>
          <w:sz w:val="22"/>
          <w:szCs w:val="22"/>
        </w:rPr>
        <w:t>y pro podání nabídek</w:t>
      </w:r>
      <w:r w:rsidRPr="00987B52">
        <w:rPr>
          <w:rFonts w:ascii="Times New Roman" w:hAnsi="Times New Roman"/>
          <w:sz w:val="22"/>
          <w:szCs w:val="22"/>
        </w:rPr>
        <w:t xml:space="preserve">. Zadavatel poskytne vysvětlení zadávací dokumentace </w:t>
      </w:r>
      <w:r w:rsidR="00493BE9">
        <w:rPr>
          <w:rFonts w:ascii="Times New Roman" w:hAnsi="Times New Roman"/>
          <w:sz w:val="22"/>
          <w:szCs w:val="22"/>
        </w:rPr>
        <w:t>do dvou dnů od obdržení žádosti o vysvětlení dokumentace.</w:t>
      </w:r>
    </w:p>
    <w:p w14:paraId="09CF1944" w14:textId="77777777" w:rsidR="00BE4447" w:rsidRDefault="00BE4447" w:rsidP="00303D9D">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 může změnit nebo doplnit zadávací podmínky před uplynutím lhůty pro podání nabídek. Změna nebo doplnění zadávací dokumentace bude uveřejněna nebo oznámena dodavatelům v souladu se zákonem.</w:t>
      </w:r>
    </w:p>
    <w:p w14:paraId="6908FD5F" w14:textId="77777777" w:rsidR="00987B52" w:rsidRPr="00987B52" w:rsidRDefault="00987B52" w:rsidP="00987B52"/>
    <w:p w14:paraId="18ED2425" w14:textId="77777777" w:rsidR="00B85345" w:rsidRPr="00987B52" w:rsidRDefault="00B85345" w:rsidP="00987B52">
      <w:pPr>
        <w:pStyle w:val="Nadpis2"/>
        <w:spacing w:before="0" w:after="0" w:line="240" w:lineRule="auto"/>
        <w:rPr>
          <w:rFonts w:ascii="Times New Roman" w:hAnsi="Times New Roman"/>
          <w:u w:val="single"/>
        </w:rPr>
      </w:pPr>
      <w:bookmarkStart w:id="61" w:name="_Toc535669819"/>
      <w:r w:rsidRPr="00987B52">
        <w:rPr>
          <w:rFonts w:ascii="Times New Roman" w:hAnsi="Times New Roman"/>
          <w:u w:val="single"/>
        </w:rPr>
        <w:t>Prohlídka místa plnění</w:t>
      </w:r>
      <w:bookmarkEnd w:id="59"/>
      <w:bookmarkEnd w:id="61"/>
    </w:p>
    <w:p w14:paraId="5C9051DE" w14:textId="77777777" w:rsidR="00987B52" w:rsidRPr="00987B52" w:rsidRDefault="00987B52" w:rsidP="00987B52"/>
    <w:p w14:paraId="27A194DB" w14:textId="77777777" w:rsidR="00C04408" w:rsidRDefault="001B6153" w:rsidP="00987B52">
      <w:pPr>
        <w:pStyle w:val="Nadpis3"/>
        <w:spacing w:before="0" w:after="0" w:line="240" w:lineRule="auto"/>
        <w:ind w:left="0" w:firstLine="0"/>
        <w:rPr>
          <w:rFonts w:ascii="Times New Roman" w:hAnsi="Times New Roman"/>
          <w:sz w:val="22"/>
          <w:szCs w:val="22"/>
        </w:rPr>
      </w:pPr>
      <w:r>
        <w:rPr>
          <w:rFonts w:ascii="Times New Roman" w:hAnsi="Times New Roman"/>
          <w:sz w:val="22"/>
          <w:szCs w:val="22"/>
        </w:rPr>
        <w:t>Místo realizace zakázky je veřejně přístupné</w:t>
      </w:r>
      <w:r w:rsidR="005B41C9">
        <w:rPr>
          <w:rFonts w:ascii="Times New Roman" w:hAnsi="Times New Roman"/>
          <w:sz w:val="22"/>
          <w:szCs w:val="22"/>
        </w:rPr>
        <w:t>,</w:t>
      </w:r>
      <w:r>
        <w:rPr>
          <w:rFonts w:ascii="Times New Roman" w:hAnsi="Times New Roman"/>
          <w:sz w:val="22"/>
          <w:szCs w:val="22"/>
        </w:rPr>
        <w:t xml:space="preserve"> proto zadavatel neuskuteční prohlídku místa plnění.</w:t>
      </w:r>
    </w:p>
    <w:p w14:paraId="7CD85BEA" w14:textId="77777777" w:rsidR="00987B52" w:rsidRPr="00987B52" w:rsidRDefault="00987B52" w:rsidP="00987B52"/>
    <w:p w14:paraId="134B0F5B" w14:textId="77777777" w:rsidR="004F3B9B" w:rsidRPr="00987B52" w:rsidRDefault="004F3B9B" w:rsidP="00987B52">
      <w:pPr>
        <w:pStyle w:val="Nadpis2"/>
        <w:spacing w:before="0" w:after="0" w:line="240" w:lineRule="auto"/>
        <w:rPr>
          <w:rFonts w:ascii="Times New Roman" w:hAnsi="Times New Roman"/>
          <w:u w:val="single"/>
        </w:rPr>
      </w:pPr>
      <w:bookmarkStart w:id="62" w:name="_Toc535669820"/>
      <w:r w:rsidRPr="00987B52">
        <w:rPr>
          <w:rFonts w:ascii="Times New Roman" w:hAnsi="Times New Roman"/>
          <w:u w:val="single"/>
        </w:rPr>
        <w:t>Otevírání obálek</w:t>
      </w:r>
      <w:bookmarkEnd w:id="60"/>
      <w:bookmarkEnd w:id="62"/>
    </w:p>
    <w:p w14:paraId="4198C68A" w14:textId="77777777" w:rsidR="00987B52" w:rsidRDefault="00987B52" w:rsidP="00987B52"/>
    <w:p w14:paraId="1D05639E" w14:textId="2C20F905" w:rsidR="00987B52" w:rsidRPr="00987B52" w:rsidRDefault="00987B52" w:rsidP="00987B52">
      <w:pPr>
        <w:spacing w:after="0" w:line="240" w:lineRule="auto"/>
      </w:pPr>
      <w:r w:rsidRPr="00E647C7">
        <w:rPr>
          <w:sz w:val="22"/>
        </w:rPr>
        <w:t xml:space="preserve">Otevírání obálek s nabídkami se uskuteční </w:t>
      </w:r>
      <w:r w:rsidR="00493BE9">
        <w:rPr>
          <w:sz w:val="22"/>
        </w:rPr>
        <w:t xml:space="preserve">v zasedací místnosti </w:t>
      </w:r>
      <w:r w:rsidRPr="00055553">
        <w:rPr>
          <w:rFonts w:ascii="Times New Roman" w:hAnsi="Times New Roman"/>
          <w:sz w:val="22"/>
        </w:rPr>
        <w:t>v sídle zadavatele (</w:t>
      </w:r>
      <w:r w:rsidR="00493BE9">
        <w:rPr>
          <w:rFonts w:ascii="Times New Roman" w:hAnsi="Times New Roman"/>
          <w:sz w:val="22"/>
        </w:rPr>
        <w:t>Obecní úřad Ú</w:t>
      </w:r>
      <w:r w:rsidR="008F6567">
        <w:rPr>
          <w:rFonts w:ascii="Times New Roman" w:hAnsi="Times New Roman"/>
          <w:sz w:val="22"/>
        </w:rPr>
        <w:t>jezd, Újezd 6</w:t>
      </w:r>
      <w:r w:rsidRPr="00055553">
        <w:rPr>
          <w:rFonts w:ascii="Times New Roman" w:hAnsi="Times New Roman"/>
          <w:sz w:val="22"/>
        </w:rPr>
        <w:t>). Při otevírání obálek s nabídkami mají právo být</w:t>
      </w:r>
      <w:r>
        <w:rPr>
          <w:rFonts w:ascii="Times New Roman" w:hAnsi="Times New Roman"/>
          <w:sz w:val="22"/>
        </w:rPr>
        <w:t xml:space="preserve"> přítomni členové hodnotící komise, zástupci zadavatele, zástupce zadavatele a zástupci účastníků zadávacího řízení (max. 1 osoba za jednoho účastníka zadávacího řízení</w:t>
      </w:r>
      <w:r w:rsidR="000143E3">
        <w:rPr>
          <w:rFonts w:ascii="Times New Roman" w:hAnsi="Times New Roman"/>
          <w:sz w:val="22"/>
        </w:rPr>
        <w:t>)</w:t>
      </w:r>
      <w:r>
        <w:rPr>
          <w:rFonts w:ascii="Times New Roman" w:hAnsi="Times New Roman"/>
          <w:sz w:val="22"/>
        </w:rPr>
        <w:t>.</w:t>
      </w:r>
    </w:p>
    <w:p w14:paraId="72CB62D0" w14:textId="77777777" w:rsidR="00A53B63" w:rsidRPr="00B1543C" w:rsidRDefault="007A0C00" w:rsidP="00987B52">
      <w:pPr>
        <w:pStyle w:val="Nadpis3"/>
        <w:spacing w:before="0" w:after="0" w:line="240" w:lineRule="auto"/>
        <w:ind w:left="0" w:firstLine="0"/>
        <w:rPr>
          <w:rFonts w:ascii="Times New Roman" w:hAnsi="Times New Roman"/>
          <w:sz w:val="22"/>
          <w:szCs w:val="22"/>
        </w:rPr>
      </w:pPr>
      <w:bookmarkStart w:id="63" w:name="_Toc355954032"/>
      <w:r w:rsidRPr="00B1543C">
        <w:rPr>
          <w:rFonts w:ascii="Times New Roman" w:hAnsi="Times New Roman"/>
          <w:sz w:val="22"/>
          <w:szCs w:val="22"/>
        </w:rPr>
        <w:t>Pokud nebyla nabídka zadavateli doručena ve lhůtě nebo způsobem stanoveným v zadávací dokumentaci, nepovažuje se za podanou a v průběhu zadávacího řízení se k ní nepřihlíží.</w:t>
      </w:r>
    </w:p>
    <w:p w14:paraId="7F9AAB29" w14:textId="77777777" w:rsidR="00D54919" w:rsidRPr="00B1543C" w:rsidRDefault="00D54919" w:rsidP="00987B52">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Zadavatel nesmí otevřít obálku před uplynutím lhůty pro podání nabídek. </w:t>
      </w:r>
      <w:r w:rsidR="004951F5" w:rsidRPr="00B1543C">
        <w:rPr>
          <w:rFonts w:ascii="Times New Roman" w:hAnsi="Times New Roman"/>
          <w:sz w:val="22"/>
          <w:szCs w:val="22"/>
        </w:rPr>
        <w:t xml:space="preserve">Veřejné otevírání nabídek proběhne </w:t>
      </w:r>
      <w:r w:rsidR="001B6AB5" w:rsidRPr="00B1543C">
        <w:rPr>
          <w:rFonts w:ascii="Times New Roman" w:hAnsi="Times New Roman"/>
          <w:sz w:val="22"/>
          <w:szCs w:val="22"/>
        </w:rPr>
        <w:t>ihned po konci lhůty pro podání nabídek v místě podávání nabídek</w:t>
      </w:r>
      <w:r w:rsidR="00C306BB" w:rsidRPr="00B1543C">
        <w:rPr>
          <w:rFonts w:ascii="Times New Roman" w:hAnsi="Times New Roman"/>
          <w:color w:val="000000"/>
          <w:sz w:val="22"/>
          <w:szCs w:val="22"/>
        </w:rPr>
        <w:t>.</w:t>
      </w:r>
    </w:p>
    <w:p w14:paraId="6BA54FC9" w14:textId="77777777" w:rsidR="007641F0" w:rsidRPr="00B1543C" w:rsidRDefault="007641F0" w:rsidP="00987B52">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Právo zúčastnit se otevírání </w:t>
      </w:r>
      <w:r w:rsidR="007B2549" w:rsidRPr="00B1543C">
        <w:rPr>
          <w:rFonts w:ascii="Times New Roman" w:hAnsi="Times New Roman"/>
          <w:sz w:val="22"/>
          <w:szCs w:val="22"/>
        </w:rPr>
        <w:t xml:space="preserve">nabídek </w:t>
      </w:r>
      <w:r w:rsidRPr="00B1543C">
        <w:rPr>
          <w:rFonts w:ascii="Times New Roman" w:hAnsi="Times New Roman"/>
          <w:sz w:val="22"/>
          <w:szCs w:val="22"/>
        </w:rPr>
        <w:t xml:space="preserve">mají dodavatelé, jejichž nabídky byly zadavateli doručeny ve lhůtě pro podání nabídek, a další osoby, o nichž tak stanoví zadavatel. </w:t>
      </w:r>
      <w:r w:rsidR="00EF62C0" w:rsidRPr="00B1543C">
        <w:rPr>
          <w:rFonts w:ascii="Times New Roman" w:hAnsi="Times New Roman"/>
          <w:sz w:val="22"/>
          <w:szCs w:val="22"/>
        </w:rPr>
        <w:t xml:space="preserve">Za každého dodavatele mají nárok na účast na otevírání obálek s nabídkami maximálně </w:t>
      </w:r>
      <w:r w:rsidR="000143E3">
        <w:rPr>
          <w:rFonts w:ascii="Times New Roman" w:hAnsi="Times New Roman"/>
          <w:sz w:val="22"/>
          <w:szCs w:val="22"/>
        </w:rPr>
        <w:t>1 osoba</w:t>
      </w:r>
      <w:r w:rsidR="00EF62C0" w:rsidRPr="00B1543C">
        <w:rPr>
          <w:rFonts w:ascii="Times New Roman" w:hAnsi="Times New Roman"/>
          <w:sz w:val="22"/>
          <w:szCs w:val="22"/>
        </w:rPr>
        <w:t>.</w:t>
      </w:r>
    </w:p>
    <w:p w14:paraId="3FF2B0A8" w14:textId="77777777" w:rsidR="007641F0" w:rsidRPr="00B1543C" w:rsidRDefault="007641F0" w:rsidP="00987B52">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Účastníci přítomní otevírání </w:t>
      </w:r>
      <w:r w:rsidR="00F4733B" w:rsidRPr="00B1543C">
        <w:rPr>
          <w:rFonts w:ascii="Times New Roman" w:hAnsi="Times New Roman"/>
          <w:sz w:val="22"/>
          <w:szCs w:val="22"/>
        </w:rPr>
        <w:t xml:space="preserve">nabídek </w:t>
      </w:r>
      <w:r w:rsidRPr="00B1543C">
        <w:rPr>
          <w:rFonts w:ascii="Times New Roman" w:hAnsi="Times New Roman"/>
          <w:sz w:val="22"/>
          <w:szCs w:val="22"/>
        </w:rPr>
        <w:t>s nabídkami potvrdí svou účast podpisem v listině účastníků, kterou zadavatel přiloží k protokolu o otevírání obálek s nabídkami.</w:t>
      </w:r>
    </w:p>
    <w:p w14:paraId="5C6FE064" w14:textId="77777777" w:rsidR="007641F0" w:rsidRPr="00B1543C" w:rsidRDefault="009E21D1" w:rsidP="00987B52">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w:t>
      </w:r>
      <w:r w:rsidR="007457F8" w:rsidRPr="00B1543C">
        <w:rPr>
          <w:rFonts w:ascii="Times New Roman" w:hAnsi="Times New Roman"/>
          <w:sz w:val="22"/>
          <w:szCs w:val="22"/>
        </w:rPr>
        <w:t>adavatel při otevírání obálek</w:t>
      </w:r>
      <w:r w:rsidR="003A617B" w:rsidRPr="00B1543C">
        <w:rPr>
          <w:rFonts w:ascii="Times New Roman" w:hAnsi="Times New Roman"/>
          <w:sz w:val="22"/>
          <w:szCs w:val="22"/>
        </w:rPr>
        <w:t xml:space="preserve"> </w:t>
      </w:r>
      <w:r w:rsidR="007457F8" w:rsidRPr="00B1543C">
        <w:rPr>
          <w:rFonts w:ascii="Times New Roman" w:hAnsi="Times New Roman"/>
          <w:sz w:val="22"/>
          <w:szCs w:val="22"/>
        </w:rPr>
        <w:t>kontroluje, zda nabídky byly doručeny ve stanovené lhůtě a v souladu s § 107 odst. 2 zákona.</w:t>
      </w:r>
    </w:p>
    <w:p w14:paraId="4B00417B" w14:textId="77777777" w:rsidR="007457F8" w:rsidRDefault="007457F8" w:rsidP="00987B52">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 sdělí přítomným osobám identifikační údaje účastníků zadávacího řízení a údaje z nabídek odpovídající číselně vyjádřitelným kritériím hodnocení.</w:t>
      </w:r>
    </w:p>
    <w:p w14:paraId="63DCEDC3" w14:textId="77777777" w:rsidR="00987B52" w:rsidRPr="00987B52" w:rsidRDefault="00987B52" w:rsidP="00987B52"/>
    <w:bookmarkEnd w:id="63"/>
    <w:p w14:paraId="28664330" w14:textId="77777777" w:rsidR="00CA3964" w:rsidRPr="00CA3964" w:rsidRDefault="00CA3964" w:rsidP="00CA3964"/>
    <w:p w14:paraId="762C4F77" w14:textId="77777777" w:rsidR="00CA3964" w:rsidRDefault="00CA3964" w:rsidP="00987B52">
      <w:pPr>
        <w:spacing w:after="0" w:line="240" w:lineRule="auto"/>
        <w:jc w:val="left"/>
        <w:rPr>
          <w:rFonts w:ascii="Times New Roman" w:hAnsi="Times New Roman"/>
          <w:sz w:val="22"/>
        </w:rPr>
      </w:pPr>
    </w:p>
    <w:p w14:paraId="1CF18FEE" w14:textId="77777777" w:rsidR="00CA3964" w:rsidRPr="00CA3964" w:rsidRDefault="00CA3964" w:rsidP="00CA3964">
      <w:pPr>
        <w:pStyle w:val="Nadpis1"/>
        <w:pBdr>
          <w:bottom w:val="none" w:sz="0" w:space="0" w:color="auto"/>
        </w:pBdr>
        <w:spacing w:before="0" w:after="0" w:line="240" w:lineRule="auto"/>
        <w:rPr>
          <w:rFonts w:ascii="Times New Roman" w:hAnsi="Times New Roman"/>
          <w:sz w:val="28"/>
          <w:szCs w:val="28"/>
          <w:u w:val="single"/>
          <w:lang w:val="cs-CZ"/>
        </w:rPr>
      </w:pPr>
      <w:bookmarkStart w:id="64" w:name="_Toc535669821"/>
      <w:r w:rsidRPr="00CA3964">
        <w:rPr>
          <w:rFonts w:ascii="Times New Roman" w:hAnsi="Times New Roman"/>
          <w:sz w:val="28"/>
          <w:szCs w:val="28"/>
          <w:u w:val="single"/>
          <w:lang w:val="cs-CZ"/>
        </w:rPr>
        <w:t>SEZNAM PŘÍLOH</w:t>
      </w:r>
      <w:bookmarkEnd w:id="64"/>
    </w:p>
    <w:p w14:paraId="7A2B4F23" w14:textId="77777777" w:rsidR="00CA3964" w:rsidRPr="00CA3964" w:rsidRDefault="00CA3964" w:rsidP="00CA3964"/>
    <w:p w14:paraId="6A87DBF6" w14:textId="77777777" w:rsidR="00CA3964" w:rsidRPr="00CA3964" w:rsidRDefault="00CA3964" w:rsidP="00CA3964">
      <w:pPr>
        <w:pStyle w:val="Nadpis2"/>
        <w:spacing w:before="0" w:after="0" w:line="240" w:lineRule="auto"/>
        <w:rPr>
          <w:rFonts w:ascii="Times New Roman" w:hAnsi="Times New Roman"/>
          <w:u w:val="single"/>
        </w:rPr>
      </w:pPr>
      <w:bookmarkStart w:id="65" w:name="_Toc535669822"/>
      <w:r w:rsidRPr="00CA3964">
        <w:rPr>
          <w:rFonts w:ascii="Times New Roman" w:hAnsi="Times New Roman"/>
          <w:u w:val="single"/>
        </w:rPr>
        <w:t>Přílohy zadávací dokumentace</w:t>
      </w:r>
      <w:bookmarkEnd w:id="65"/>
    </w:p>
    <w:p w14:paraId="790E5C15" w14:textId="77777777" w:rsidR="0093204A" w:rsidRPr="009E2BD5" w:rsidRDefault="0093204A" w:rsidP="0093204A"/>
    <w:p w14:paraId="36EF8B2A" w14:textId="77777777" w:rsidR="00CA3964" w:rsidRPr="00B1543C" w:rsidRDefault="00CA3964" w:rsidP="0093204A">
      <w:pPr>
        <w:pStyle w:val="Nadpis3"/>
        <w:numPr>
          <w:ilvl w:val="0"/>
          <w:numId w:val="0"/>
        </w:numPr>
        <w:spacing w:before="0" w:after="0" w:line="240" w:lineRule="auto"/>
        <w:ind w:left="7524" w:hanging="720"/>
        <w:jc w:val="left"/>
        <w:rPr>
          <w:rFonts w:ascii="Times New Roman" w:hAnsi="Times New Roman"/>
          <w:sz w:val="22"/>
          <w:szCs w:val="22"/>
        </w:rPr>
      </w:pPr>
    </w:p>
    <w:p w14:paraId="1EBA95B7" w14:textId="77777777" w:rsidR="0093204A" w:rsidRDefault="0093204A" w:rsidP="00CA3964">
      <w:pPr>
        <w:spacing w:after="0" w:line="240" w:lineRule="auto"/>
        <w:ind w:firstLine="709"/>
        <w:jc w:val="left"/>
        <w:outlineLvl w:val="3"/>
      </w:pPr>
      <w:r>
        <w:t>Seznam příloh zadávací dokumentace:</w:t>
      </w:r>
    </w:p>
    <w:p w14:paraId="770E3D95" w14:textId="77777777" w:rsidR="0093204A" w:rsidRDefault="0093204A" w:rsidP="00CA3964">
      <w:pPr>
        <w:spacing w:after="0" w:line="240" w:lineRule="auto"/>
        <w:ind w:firstLine="709"/>
        <w:jc w:val="left"/>
        <w:outlineLvl w:val="3"/>
        <w:rPr>
          <w:rFonts w:ascii="Times New Roman" w:eastAsia="Times New Roman" w:hAnsi="Times New Roman"/>
          <w:bCs/>
          <w:i/>
          <w:sz w:val="22"/>
        </w:rPr>
      </w:pPr>
    </w:p>
    <w:p w14:paraId="785D6E7E" w14:textId="77777777" w:rsidR="00CA3964" w:rsidRPr="00B1543C" w:rsidRDefault="00CA3964" w:rsidP="00CA3964">
      <w:pPr>
        <w:spacing w:after="0" w:line="240" w:lineRule="auto"/>
        <w:ind w:firstLine="709"/>
        <w:jc w:val="left"/>
        <w:outlineLvl w:val="3"/>
        <w:rPr>
          <w:rFonts w:ascii="Times New Roman" w:eastAsia="Times New Roman" w:hAnsi="Times New Roman"/>
          <w:bCs/>
          <w:i/>
          <w:sz w:val="22"/>
        </w:rPr>
      </w:pPr>
      <w:r w:rsidRPr="00B1543C">
        <w:rPr>
          <w:rFonts w:ascii="Times New Roman" w:eastAsia="Times New Roman" w:hAnsi="Times New Roman"/>
          <w:bCs/>
          <w:i/>
          <w:sz w:val="22"/>
        </w:rPr>
        <w:t>Příloha č. 1 Obchodní podmínky v podobě návrhu smlouvy</w:t>
      </w:r>
    </w:p>
    <w:p w14:paraId="3364D13C" w14:textId="10B85555" w:rsidR="00CA3964" w:rsidRPr="00B1543C" w:rsidRDefault="00CA3964" w:rsidP="00CA3964">
      <w:pPr>
        <w:spacing w:after="0" w:line="240" w:lineRule="auto"/>
        <w:ind w:firstLine="709"/>
        <w:jc w:val="left"/>
        <w:outlineLvl w:val="3"/>
        <w:rPr>
          <w:rFonts w:ascii="Times New Roman" w:eastAsia="Times New Roman" w:hAnsi="Times New Roman"/>
          <w:bCs/>
          <w:i/>
          <w:sz w:val="22"/>
        </w:rPr>
      </w:pPr>
      <w:r w:rsidRPr="00B1543C">
        <w:rPr>
          <w:rFonts w:ascii="Times New Roman" w:eastAsia="Times New Roman" w:hAnsi="Times New Roman"/>
          <w:bCs/>
          <w:i/>
          <w:sz w:val="22"/>
        </w:rPr>
        <w:t xml:space="preserve">Příloha č. 2 </w:t>
      </w:r>
      <w:r w:rsidR="000D34B7">
        <w:rPr>
          <w:rFonts w:ascii="Times New Roman" w:eastAsia="Times New Roman" w:hAnsi="Times New Roman"/>
          <w:bCs/>
          <w:i/>
          <w:sz w:val="22"/>
        </w:rPr>
        <w:t>Soupis prací</w:t>
      </w:r>
    </w:p>
    <w:p w14:paraId="3DBBAF35" w14:textId="77777777" w:rsidR="00CA3964" w:rsidRPr="00B1543C" w:rsidRDefault="00CA3964" w:rsidP="00CA3964">
      <w:pPr>
        <w:spacing w:after="0" w:line="240" w:lineRule="auto"/>
        <w:ind w:left="709"/>
        <w:jc w:val="left"/>
        <w:outlineLvl w:val="3"/>
        <w:rPr>
          <w:rFonts w:ascii="Times New Roman" w:eastAsia="Times New Roman" w:hAnsi="Times New Roman"/>
          <w:bCs/>
          <w:i/>
          <w:sz w:val="22"/>
        </w:rPr>
      </w:pPr>
      <w:r w:rsidRPr="00B1543C">
        <w:rPr>
          <w:rFonts w:ascii="Times New Roman" w:eastAsia="Times New Roman" w:hAnsi="Times New Roman"/>
          <w:bCs/>
          <w:i/>
          <w:sz w:val="22"/>
        </w:rPr>
        <w:t xml:space="preserve">Příloha č. 3 Vzor čestného prohlášení o splnění kvalifikačních předpokladů </w:t>
      </w:r>
    </w:p>
    <w:p w14:paraId="643D57DF" w14:textId="77777777" w:rsidR="00CA3964" w:rsidRPr="00B1543C" w:rsidRDefault="00CA3964" w:rsidP="00CA3964">
      <w:pPr>
        <w:spacing w:after="0" w:line="240" w:lineRule="auto"/>
        <w:ind w:firstLine="709"/>
        <w:jc w:val="left"/>
        <w:outlineLvl w:val="3"/>
        <w:rPr>
          <w:rFonts w:ascii="Times New Roman" w:eastAsia="Times New Roman" w:hAnsi="Times New Roman"/>
          <w:bCs/>
          <w:i/>
          <w:sz w:val="22"/>
        </w:rPr>
      </w:pPr>
      <w:r w:rsidRPr="00B1543C">
        <w:rPr>
          <w:rFonts w:ascii="Times New Roman" w:eastAsia="Times New Roman" w:hAnsi="Times New Roman"/>
          <w:bCs/>
          <w:i/>
          <w:sz w:val="22"/>
        </w:rPr>
        <w:t>Příloha č. 4 Krycí list nabídky dodavatele</w:t>
      </w:r>
    </w:p>
    <w:p w14:paraId="2060FB20" w14:textId="77777777" w:rsidR="00CA3964" w:rsidRPr="00B1543C" w:rsidRDefault="00CA3964" w:rsidP="00CA3964">
      <w:pPr>
        <w:spacing w:after="0" w:line="240" w:lineRule="auto"/>
        <w:ind w:firstLine="709"/>
        <w:jc w:val="left"/>
        <w:outlineLvl w:val="3"/>
        <w:rPr>
          <w:rFonts w:ascii="Times New Roman" w:eastAsia="Times New Roman" w:hAnsi="Times New Roman"/>
          <w:bCs/>
          <w:i/>
          <w:sz w:val="22"/>
        </w:rPr>
      </w:pPr>
      <w:r w:rsidRPr="00B1543C">
        <w:rPr>
          <w:rFonts w:ascii="Times New Roman" w:eastAsia="Times New Roman" w:hAnsi="Times New Roman"/>
          <w:bCs/>
          <w:i/>
          <w:sz w:val="22"/>
        </w:rPr>
        <w:t>Příloha č. 5 Projektová dokumentace</w:t>
      </w:r>
    </w:p>
    <w:p w14:paraId="1023F4AB" w14:textId="77777777" w:rsidR="001B161C" w:rsidRPr="00CA3964" w:rsidRDefault="001B161C" w:rsidP="00CA3964">
      <w:pPr>
        <w:spacing w:after="0" w:line="240" w:lineRule="auto"/>
        <w:jc w:val="left"/>
        <w:rPr>
          <w:rFonts w:ascii="Times New Roman" w:hAnsi="Times New Roman"/>
          <w:bCs/>
          <w:sz w:val="22"/>
        </w:rPr>
      </w:pPr>
    </w:p>
    <w:sectPr w:rsidR="001B161C" w:rsidRPr="00CA3964" w:rsidSect="00D52A81">
      <w:footerReference w:type="default" r:id="rId11"/>
      <w:headerReference w:type="first" r:id="rId12"/>
      <w:footerReference w:type="first" r:id="rId13"/>
      <w:pgSz w:w="11906" w:h="16838"/>
      <w:pgMar w:top="1806" w:right="1417" w:bottom="1701"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755B3" w14:textId="77777777" w:rsidR="00FD0B49" w:rsidRDefault="00FD0B49" w:rsidP="001527DA">
      <w:pPr>
        <w:spacing w:line="240" w:lineRule="auto"/>
      </w:pPr>
      <w:r>
        <w:separator/>
      </w:r>
    </w:p>
  </w:endnote>
  <w:endnote w:type="continuationSeparator" w:id="0">
    <w:p w14:paraId="3FFDBE40" w14:textId="77777777" w:rsidR="00FD0B49" w:rsidRDefault="00FD0B49" w:rsidP="001527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4204721"/>
      <w:docPartObj>
        <w:docPartGallery w:val="Page Numbers (Bottom of Page)"/>
        <w:docPartUnique/>
      </w:docPartObj>
    </w:sdtPr>
    <w:sdtEndPr/>
    <w:sdtContent>
      <w:sdt>
        <w:sdtPr>
          <w:id w:val="860082579"/>
          <w:docPartObj>
            <w:docPartGallery w:val="Page Numbers (Top of Page)"/>
            <w:docPartUnique/>
          </w:docPartObj>
        </w:sdtPr>
        <w:sdtEndPr/>
        <w:sdtContent>
          <w:p w14:paraId="33B19846" w14:textId="77777777" w:rsidR="00EA7ECA" w:rsidRDefault="00EA7ECA">
            <w:pPr>
              <w:pStyle w:val="Zpat"/>
              <w:jc w:val="right"/>
            </w:pPr>
            <w:r>
              <w:t xml:space="preserve">Stránka </w:t>
            </w:r>
            <w:r>
              <w:rPr>
                <w:b/>
                <w:bCs/>
                <w:szCs w:val="24"/>
              </w:rPr>
              <w:fldChar w:fldCharType="begin"/>
            </w:r>
            <w:r>
              <w:rPr>
                <w:b/>
                <w:bCs/>
              </w:rPr>
              <w:instrText>PAGE</w:instrText>
            </w:r>
            <w:r>
              <w:rPr>
                <w:b/>
                <w:bCs/>
                <w:szCs w:val="24"/>
              </w:rPr>
              <w:fldChar w:fldCharType="separate"/>
            </w:r>
            <w:r>
              <w:rPr>
                <w:b/>
                <w:bCs/>
                <w:noProof/>
              </w:rPr>
              <w:t>9</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noProof/>
              </w:rPr>
              <w:t>17</w:t>
            </w:r>
            <w:r>
              <w:rPr>
                <w:b/>
                <w:bCs/>
                <w:szCs w:val="24"/>
              </w:rPr>
              <w:fldChar w:fldCharType="end"/>
            </w:r>
          </w:p>
        </w:sdtContent>
      </w:sdt>
    </w:sdtContent>
  </w:sdt>
  <w:p w14:paraId="3F2B8F92" w14:textId="77777777" w:rsidR="00EA7ECA" w:rsidRDefault="00EA7EC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545231"/>
      <w:docPartObj>
        <w:docPartGallery w:val="Page Numbers (Bottom of Page)"/>
        <w:docPartUnique/>
      </w:docPartObj>
    </w:sdtPr>
    <w:sdtEndPr/>
    <w:sdtContent>
      <w:sdt>
        <w:sdtPr>
          <w:id w:val="-459037334"/>
          <w:docPartObj>
            <w:docPartGallery w:val="Page Numbers (Top of Page)"/>
            <w:docPartUnique/>
          </w:docPartObj>
        </w:sdtPr>
        <w:sdtEndPr/>
        <w:sdtContent>
          <w:p w14:paraId="0E62A29E" w14:textId="77777777" w:rsidR="00EA7ECA" w:rsidRDefault="00EA7ECA">
            <w:pPr>
              <w:pStyle w:val="Zpat"/>
              <w:jc w:val="right"/>
            </w:pPr>
            <w:r>
              <w:t xml:space="preserve">Stránka </w:t>
            </w:r>
            <w:r>
              <w:rPr>
                <w:b/>
                <w:bCs/>
                <w:szCs w:val="24"/>
              </w:rPr>
              <w:fldChar w:fldCharType="begin"/>
            </w:r>
            <w:r>
              <w:rPr>
                <w:b/>
                <w:bCs/>
              </w:rPr>
              <w:instrText>PAGE</w:instrText>
            </w:r>
            <w:r>
              <w:rPr>
                <w:b/>
                <w:bCs/>
                <w:szCs w:val="24"/>
              </w:rPr>
              <w:fldChar w:fldCharType="separate"/>
            </w:r>
            <w:r>
              <w:rPr>
                <w:b/>
                <w:bCs/>
                <w:noProof/>
              </w:rPr>
              <w:t>1</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noProof/>
              </w:rPr>
              <w:t>17</w:t>
            </w:r>
            <w:r>
              <w:rPr>
                <w:b/>
                <w:bCs/>
                <w:szCs w:val="24"/>
              </w:rPr>
              <w:fldChar w:fldCharType="end"/>
            </w:r>
          </w:p>
        </w:sdtContent>
      </w:sdt>
    </w:sdtContent>
  </w:sdt>
  <w:p w14:paraId="790530C1" w14:textId="77777777" w:rsidR="00EA7ECA" w:rsidRDefault="00EA7EC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BE4C5" w14:textId="77777777" w:rsidR="00FD0B49" w:rsidRDefault="00FD0B49" w:rsidP="001527DA">
      <w:pPr>
        <w:spacing w:line="240" w:lineRule="auto"/>
      </w:pPr>
      <w:r>
        <w:separator/>
      </w:r>
    </w:p>
  </w:footnote>
  <w:footnote w:type="continuationSeparator" w:id="0">
    <w:p w14:paraId="670D0748" w14:textId="77777777" w:rsidR="00FD0B49" w:rsidRDefault="00FD0B49" w:rsidP="001527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602D5" w14:textId="0906EDED" w:rsidR="002C18FE" w:rsidRPr="002C18FE" w:rsidRDefault="002C18FE" w:rsidP="002C18FE">
    <w:pPr>
      <w:pStyle w:val="Zhlav"/>
      <w:rPr>
        <w:rFonts w:asciiTheme="majorHAnsi" w:hAnsiTheme="majorHAnsi"/>
        <w:sz w:val="16"/>
        <w:szCs w:val="16"/>
      </w:rPr>
    </w:pPr>
    <w:bookmarkStart w:id="66" w:name="_Hlk511209251"/>
    <w:r w:rsidRPr="002C18FE">
      <w:rPr>
        <w:rFonts w:asciiTheme="majorHAnsi" w:hAnsiTheme="majorHAnsi"/>
        <w:sz w:val="16"/>
        <w:szCs w:val="16"/>
      </w:rPr>
      <w:t>ZADÁVACÍ DOKUMENTACE</w:t>
    </w:r>
  </w:p>
  <w:p w14:paraId="79E7873B" w14:textId="60198AE9" w:rsidR="002C18FE" w:rsidRPr="002C18FE" w:rsidRDefault="002C18FE" w:rsidP="002C18FE">
    <w:pPr>
      <w:pStyle w:val="Zhlav"/>
      <w:rPr>
        <w:rFonts w:asciiTheme="majorHAnsi" w:hAnsiTheme="majorHAnsi"/>
        <w:sz w:val="16"/>
        <w:szCs w:val="16"/>
      </w:rPr>
    </w:pPr>
    <w:r w:rsidRPr="002C18FE">
      <w:rPr>
        <w:rFonts w:asciiTheme="majorHAnsi" w:hAnsiTheme="majorHAnsi"/>
        <w:sz w:val="16"/>
        <w:szCs w:val="16"/>
      </w:rPr>
      <w:t xml:space="preserve">0_VÝZVA VČETNĚ ZADÁVACÍCH PODMÍNEK </w:t>
    </w:r>
    <w:r w:rsidR="0062198A">
      <w:rPr>
        <w:rFonts w:asciiTheme="majorHAnsi" w:hAnsiTheme="majorHAnsi"/>
        <w:sz w:val="16"/>
        <w:szCs w:val="16"/>
      </w:rPr>
      <w:t>k</w:t>
    </w:r>
    <w:r w:rsidR="009D47DE">
      <w:rPr>
        <w:rFonts w:asciiTheme="majorHAnsi" w:hAnsiTheme="majorHAnsi"/>
        <w:sz w:val="16"/>
        <w:szCs w:val="16"/>
      </w:rPr>
      <w:t> </w:t>
    </w:r>
    <w:r w:rsidR="0062198A">
      <w:rPr>
        <w:rFonts w:asciiTheme="majorHAnsi" w:hAnsiTheme="majorHAnsi"/>
        <w:sz w:val="16"/>
        <w:szCs w:val="16"/>
      </w:rPr>
      <w:t>zakázce</w:t>
    </w:r>
    <w:r w:rsidR="009D47DE">
      <w:rPr>
        <w:rFonts w:asciiTheme="majorHAnsi" w:hAnsiTheme="majorHAnsi"/>
        <w:sz w:val="16"/>
        <w:szCs w:val="16"/>
      </w:rPr>
      <w:t xml:space="preserve"> </w:t>
    </w:r>
    <w:r w:rsidR="002D060A">
      <w:rPr>
        <w:rFonts w:asciiTheme="majorHAnsi" w:hAnsiTheme="majorHAnsi"/>
        <w:sz w:val="16"/>
        <w:szCs w:val="16"/>
      </w:rPr>
      <w:t xml:space="preserve">- </w:t>
    </w:r>
    <w:r w:rsidRPr="002C18FE">
      <w:rPr>
        <w:rFonts w:asciiTheme="majorHAnsi" w:hAnsiTheme="majorHAnsi"/>
        <w:sz w:val="16"/>
        <w:szCs w:val="16"/>
      </w:rPr>
      <w:t>„</w:t>
    </w:r>
    <w:bookmarkEnd w:id="66"/>
    <w:r w:rsidR="009F6612">
      <w:rPr>
        <w:rFonts w:asciiTheme="majorHAnsi" w:hAnsiTheme="majorHAnsi"/>
        <w:sz w:val="16"/>
        <w:szCs w:val="16"/>
      </w:rPr>
      <w:t>Úpravna vody a krytého vodojemu - ÚJEZD</w:t>
    </w:r>
    <w:r w:rsidRPr="002C18FE">
      <w:rPr>
        <w:rFonts w:asciiTheme="majorHAnsi" w:hAnsiTheme="majorHAnsi"/>
        <w:sz w:val="16"/>
        <w:szCs w:val="16"/>
      </w:rPr>
      <w:t>“</w:t>
    </w:r>
  </w:p>
  <w:p w14:paraId="3A280C73" w14:textId="08C99FD1" w:rsidR="002C18FE" w:rsidRPr="002C18FE" w:rsidRDefault="002C18FE" w:rsidP="002C18FE">
    <w:pPr>
      <w:pStyle w:val="Zhlav"/>
      <w:rPr>
        <w:rFonts w:asciiTheme="majorHAnsi" w:hAnsiTheme="majorHAnsi"/>
        <w:sz w:val="16"/>
        <w:szCs w:val="16"/>
      </w:rPr>
    </w:pPr>
    <w:r w:rsidRPr="002C18FE">
      <w:rPr>
        <w:rFonts w:asciiTheme="majorHAnsi" w:hAnsiTheme="majorHAnsi"/>
        <w:sz w:val="16"/>
        <w:szCs w:val="16"/>
      </w:rPr>
      <w:t xml:space="preserve">Zadavatel: Obec </w:t>
    </w:r>
    <w:r w:rsidR="009F6612">
      <w:rPr>
        <w:rFonts w:asciiTheme="majorHAnsi" w:hAnsiTheme="majorHAnsi"/>
        <w:sz w:val="16"/>
        <w:szCs w:val="16"/>
      </w:rPr>
      <w:t>Újezd</w:t>
    </w:r>
  </w:p>
  <w:p w14:paraId="3F63E056" w14:textId="15ED014E" w:rsidR="002C18FE" w:rsidRPr="002C18FE" w:rsidRDefault="002C18FE" w:rsidP="002C18FE">
    <w:pPr>
      <w:pStyle w:val="Zhlav"/>
      <w:rPr>
        <w:rFonts w:asciiTheme="majorHAnsi" w:hAnsiTheme="majorHAnsi"/>
        <w:sz w:val="16"/>
        <w:szCs w:val="16"/>
      </w:rPr>
    </w:pPr>
    <w:r w:rsidRPr="002C18FE">
      <w:rPr>
        <w:rFonts w:asciiTheme="majorHAnsi" w:hAnsiTheme="majorHAnsi"/>
        <w:sz w:val="16"/>
        <w:szCs w:val="16"/>
      </w:rPr>
      <w:t>IČ: 00</w:t>
    </w:r>
    <w:r w:rsidR="009F6612">
      <w:rPr>
        <w:rFonts w:asciiTheme="majorHAnsi" w:hAnsiTheme="majorHAnsi"/>
        <w:sz w:val="16"/>
        <w:szCs w:val="16"/>
      </w:rPr>
      <w:t>637645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792"/>
        </w:tabs>
        <w:ind w:left="794" w:hanging="794"/>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40D2334"/>
    <w:multiLevelType w:val="hybridMultilevel"/>
    <w:tmpl w:val="5E405B0E"/>
    <w:lvl w:ilvl="0" w:tplc="0405001B">
      <w:start w:val="1"/>
      <w:numFmt w:val="lowerRoman"/>
      <w:lvlText w:val="%1."/>
      <w:lvlJc w:val="right"/>
      <w:pPr>
        <w:ind w:left="776" w:hanging="360"/>
      </w:pPr>
    </w:lvl>
    <w:lvl w:ilvl="1" w:tplc="04050019" w:tentative="1">
      <w:start w:val="1"/>
      <w:numFmt w:val="lowerLetter"/>
      <w:lvlText w:val="%2."/>
      <w:lvlJc w:val="left"/>
      <w:pPr>
        <w:ind w:left="1496" w:hanging="360"/>
      </w:pPr>
    </w:lvl>
    <w:lvl w:ilvl="2" w:tplc="0405001B" w:tentative="1">
      <w:start w:val="1"/>
      <w:numFmt w:val="lowerRoman"/>
      <w:lvlText w:val="%3."/>
      <w:lvlJc w:val="right"/>
      <w:pPr>
        <w:ind w:left="2216" w:hanging="180"/>
      </w:pPr>
    </w:lvl>
    <w:lvl w:ilvl="3" w:tplc="0405000F" w:tentative="1">
      <w:start w:val="1"/>
      <w:numFmt w:val="decimal"/>
      <w:lvlText w:val="%4."/>
      <w:lvlJc w:val="left"/>
      <w:pPr>
        <w:ind w:left="2936" w:hanging="360"/>
      </w:pPr>
    </w:lvl>
    <w:lvl w:ilvl="4" w:tplc="04050019" w:tentative="1">
      <w:start w:val="1"/>
      <w:numFmt w:val="lowerLetter"/>
      <w:lvlText w:val="%5."/>
      <w:lvlJc w:val="left"/>
      <w:pPr>
        <w:ind w:left="3656" w:hanging="360"/>
      </w:pPr>
    </w:lvl>
    <w:lvl w:ilvl="5" w:tplc="0405001B" w:tentative="1">
      <w:start w:val="1"/>
      <w:numFmt w:val="lowerRoman"/>
      <w:lvlText w:val="%6."/>
      <w:lvlJc w:val="right"/>
      <w:pPr>
        <w:ind w:left="4376" w:hanging="180"/>
      </w:pPr>
    </w:lvl>
    <w:lvl w:ilvl="6" w:tplc="0405000F" w:tentative="1">
      <w:start w:val="1"/>
      <w:numFmt w:val="decimal"/>
      <w:lvlText w:val="%7."/>
      <w:lvlJc w:val="left"/>
      <w:pPr>
        <w:ind w:left="5096" w:hanging="360"/>
      </w:pPr>
    </w:lvl>
    <w:lvl w:ilvl="7" w:tplc="04050019" w:tentative="1">
      <w:start w:val="1"/>
      <w:numFmt w:val="lowerLetter"/>
      <w:lvlText w:val="%8."/>
      <w:lvlJc w:val="left"/>
      <w:pPr>
        <w:ind w:left="5816" w:hanging="360"/>
      </w:pPr>
    </w:lvl>
    <w:lvl w:ilvl="8" w:tplc="0405001B" w:tentative="1">
      <w:start w:val="1"/>
      <w:numFmt w:val="lowerRoman"/>
      <w:lvlText w:val="%9."/>
      <w:lvlJc w:val="right"/>
      <w:pPr>
        <w:ind w:left="6536" w:hanging="180"/>
      </w:pPr>
    </w:lvl>
  </w:abstractNum>
  <w:abstractNum w:abstractNumId="2" w15:restartNumberingAfterBreak="0">
    <w:nsid w:val="05605217"/>
    <w:multiLevelType w:val="hybridMultilevel"/>
    <w:tmpl w:val="F9B8B44A"/>
    <w:lvl w:ilvl="0" w:tplc="2244178E">
      <w:numFmt w:val="bullet"/>
      <w:lvlText w:val=""/>
      <w:lvlJc w:val="left"/>
      <w:pPr>
        <w:ind w:left="720" w:hanging="360"/>
      </w:pPr>
      <w:rPr>
        <w:rFonts w:ascii="Wingdings" w:eastAsia="Calibri"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D744A7"/>
    <w:multiLevelType w:val="hybridMultilevel"/>
    <w:tmpl w:val="0072789A"/>
    <w:lvl w:ilvl="0" w:tplc="0405001B">
      <w:start w:val="1"/>
      <w:numFmt w:val="lowerRoman"/>
      <w:lvlText w:val="%1."/>
      <w:lvlJc w:val="right"/>
      <w:pPr>
        <w:ind w:left="2234" w:hanging="360"/>
      </w:pPr>
    </w:lvl>
    <w:lvl w:ilvl="1" w:tplc="04050019" w:tentative="1">
      <w:start w:val="1"/>
      <w:numFmt w:val="lowerLetter"/>
      <w:lvlText w:val="%2."/>
      <w:lvlJc w:val="left"/>
      <w:pPr>
        <w:ind w:left="2954" w:hanging="360"/>
      </w:pPr>
    </w:lvl>
    <w:lvl w:ilvl="2" w:tplc="0405001B" w:tentative="1">
      <w:start w:val="1"/>
      <w:numFmt w:val="lowerRoman"/>
      <w:lvlText w:val="%3."/>
      <w:lvlJc w:val="right"/>
      <w:pPr>
        <w:ind w:left="3674" w:hanging="180"/>
      </w:pPr>
    </w:lvl>
    <w:lvl w:ilvl="3" w:tplc="0405000F" w:tentative="1">
      <w:start w:val="1"/>
      <w:numFmt w:val="decimal"/>
      <w:lvlText w:val="%4."/>
      <w:lvlJc w:val="left"/>
      <w:pPr>
        <w:ind w:left="4394" w:hanging="360"/>
      </w:pPr>
    </w:lvl>
    <w:lvl w:ilvl="4" w:tplc="04050019" w:tentative="1">
      <w:start w:val="1"/>
      <w:numFmt w:val="lowerLetter"/>
      <w:lvlText w:val="%5."/>
      <w:lvlJc w:val="left"/>
      <w:pPr>
        <w:ind w:left="5114" w:hanging="360"/>
      </w:pPr>
    </w:lvl>
    <w:lvl w:ilvl="5" w:tplc="0405001B" w:tentative="1">
      <w:start w:val="1"/>
      <w:numFmt w:val="lowerRoman"/>
      <w:lvlText w:val="%6."/>
      <w:lvlJc w:val="right"/>
      <w:pPr>
        <w:ind w:left="5834" w:hanging="180"/>
      </w:pPr>
    </w:lvl>
    <w:lvl w:ilvl="6" w:tplc="0405000F" w:tentative="1">
      <w:start w:val="1"/>
      <w:numFmt w:val="decimal"/>
      <w:lvlText w:val="%7."/>
      <w:lvlJc w:val="left"/>
      <w:pPr>
        <w:ind w:left="6554" w:hanging="360"/>
      </w:pPr>
    </w:lvl>
    <w:lvl w:ilvl="7" w:tplc="04050019" w:tentative="1">
      <w:start w:val="1"/>
      <w:numFmt w:val="lowerLetter"/>
      <w:lvlText w:val="%8."/>
      <w:lvlJc w:val="left"/>
      <w:pPr>
        <w:ind w:left="7274" w:hanging="360"/>
      </w:pPr>
    </w:lvl>
    <w:lvl w:ilvl="8" w:tplc="0405001B" w:tentative="1">
      <w:start w:val="1"/>
      <w:numFmt w:val="lowerRoman"/>
      <w:lvlText w:val="%9."/>
      <w:lvlJc w:val="right"/>
      <w:pPr>
        <w:ind w:left="7994" w:hanging="180"/>
      </w:pPr>
    </w:lvl>
  </w:abstractNum>
  <w:abstractNum w:abstractNumId="4" w15:restartNumberingAfterBreak="0">
    <w:nsid w:val="0A936B6F"/>
    <w:multiLevelType w:val="hybridMultilevel"/>
    <w:tmpl w:val="83EC9EF2"/>
    <w:lvl w:ilvl="0" w:tplc="488A28A4">
      <w:numFmt w:val="bullet"/>
      <w:lvlText w:val="-"/>
      <w:lvlJc w:val="left"/>
      <w:pPr>
        <w:ind w:left="2487" w:hanging="360"/>
      </w:pPr>
      <w:rPr>
        <w:rFonts w:ascii="Calibri" w:eastAsia="Calibri" w:hAnsi="Calibri" w:cs="Times New Roman" w:hint="default"/>
      </w:rPr>
    </w:lvl>
    <w:lvl w:ilvl="1" w:tplc="04050003">
      <w:start w:val="1"/>
      <w:numFmt w:val="bullet"/>
      <w:lvlText w:val="o"/>
      <w:lvlJc w:val="left"/>
      <w:pPr>
        <w:ind w:left="3207" w:hanging="360"/>
      </w:pPr>
      <w:rPr>
        <w:rFonts w:ascii="Courier New" w:hAnsi="Courier New" w:cs="Courier New" w:hint="default"/>
      </w:rPr>
    </w:lvl>
    <w:lvl w:ilvl="2" w:tplc="04050005">
      <w:start w:val="1"/>
      <w:numFmt w:val="bullet"/>
      <w:lvlText w:val=""/>
      <w:lvlJc w:val="left"/>
      <w:pPr>
        <w:ind w:left="3927" w:hanging="360"/>
      </w:pPr>
      <w:rPr>
        <w:rFonts w:ascii="Wingdings" w:hAnsi="Wingdings" w:hint="default"/>
      </w:rPr>
    </w:lvl>
    <w:lvl w:ilvl="3" w:tplc="04050001">
      <w:start w:val="1"/>
      <w:numFmt w:val="bullet"/>
      <w:lvlText w:val=""/>
      <w:lvlJc w:val="left"/>
      <w:pPr>
        <w:ind w:left="4647" w:hanging="360"/>
      </w:pPr>
      <w:rPr>
        <w:rFonts w:ascii="Symbol" w:hAnsi="Symbol" w:hint="default"/>
      </w:rPr>
    </w:lvl>
    <w:lvl w:ilvl="4" w:tplc="04050003">
      <w:start w:val="1"/>
      <w:numFmt w:val="bullet"/>
      <w:lvlText w:val="o"/>
      <w:lvlJc w:val="left"/>
      <w:pPr>
        <w:ind w:left="5367" w:hanging="360"/>
      </w:pPr>
      <w:rPr>
        <w:rFonts w:ascii="Courier New" w:hAnsi="Courier New" w:cs="Courier New" w:hint="default"/>
      </w:rPr>
    </w:lvl>
    <w:lvl w:ilvl="5" w:tplc="04050005">
      <w:start w:val="1"/>
      <w:numFmt w:val="bullet"/>
      <w:lvlText w:val=""/>
      <w:lvlJc w:val="left"/>
      <w:pPr>
        <w:ind w:left="6087" w:hanging="360"/>
      </w:pPr>
      <w:rPr>
        <w:rFonts w:ascii="Wingdings" w:hAnsi="Wingdings" w:hint="default"/>
      </w:rPr>
    </w:lvl>
    <w:lvl w:ilvl="6" w:tplc="0405000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5" w15:restartNumberingAfterBreak="0">
    <w:nsid w:val="0B6A20B4"/>
    <w:multiLevelType w:val="hybridMultilevel"/>
    <w:tmpl w:val="C37C0764"/>
    <w:lvl w:ilvl="0" w:tplc="38BCF7CA">
      <w:start w:val="1"/>
      <w:numFmt w:val="bullet"/>
      <w:lvlText w:val="-"/>
      <w:lvlJc w:val="left"/>
      <w:pPr>
        <w:ind w:left="2934" w:hanging="360"/>
      </w:pPr>
      <w:rPr>
        <w:rFonts w:ascii="Cambria" w:eastAsia="Times New Roman" w:hAnsi="Cambria" w:cs="Times New Roman" w:hint="default"/>
      </w:rPr>
    </w:lvl>
    <w:lvl w:ilvl="1" w:tplc="04050003" w:tentative="1">
      <w:start w:val="1"/>
      <w:numFmt w:val="bullet"/>
      <w:lvlText w:val="o"/>
      <w:lvlJc w:val="left"/>
      <w:pPr>
        <w:ind w:left="3654" w:hanging="360"/>
      </w:pPr>
      <w:rPr>
        <w:rFonts w:ascii="Courier New" w:hAnsi="Courier New" w:cs="Courier New" w:hint="default"/>
      </w:rPr>
    </w:lvl>
    <w:lvl w:ilvl="2" w:tplc="04050005" w:tentative="1">
      <w:start w:val="1"/>
      <w:numFmt w:val="bullet"/>
      <w:lvlText w:val=""/>
      <w:lvlJc w:val="left"/>
      <w:pPr>
        <w:ind w:left="4374" w:hanging="360"/>
      </w:pPr>
      <w:rPr>
        <w:rFonts w:ascii="Wingdings" w:hAnsi="Wingdings" w:hint="default"/>
      </w:rPr>
    </w:lvl>
    <w:lvl w:ilvl="3" w:tplc="04050001" w:tentative="1">
      <w:start w:val="1"/>
      <w:numFmt w:val="bullet"/>
      <w:lvlText w:val=""/>
      <w:lvlJc w:val="left"/>
      <w:pPr>
        <w:ind w:left="5094" w:hanging="360"/>
      </w:pPr>
      <w:rPr>
        <w:rFonts w:ascii="Symbol" w:hAnsi="Symbol" w:hint="default"/>
      </w:rPr>
    </w:lvl>
    <w:lvl w:ilvl="4" w:tplc="04050003" w:tentative="1">
      <w:start w:val="1"/>
      <w:numFmt w:val="bullet"/>
      <w:lvlText w:val="o"/>
      <w:lvlJc w:val="left"/>
      <w:pPr>
        <w:ind w:left="5814" w:hanging="360"/>
      </w:pPr>
      <w:rPr>
        <w:rFonts w:ascii="Courier New" w:hAnsi="Courier New" w:cs="Courier New" w:hint="default"/>
      </w:rPr>
    </w:lvl>
    <w:lvl w:ilvl="5" w:tplc="04050005" w:tentative="1">
      <w:start w:val="1"/>
      <w:numFmt w:val="bullet"/>
      <w:lvlText w:val=""/>
      <w:lvlJc w:val="left"/>
      <w:pPr>
        <w:ind w:left="6534" w:hanging="360"/>
      </w:pPr>
      <w:rPr>
        <w:rFonts w:ascii="Wingdings" w:hAnsi="Wingdings" w:hint="default"/>
      </w:rPr>
    </w:lvl>
    <w:lvl w:ilvl="6" w:tplc="04050001" w:tentative="1">
      <w:start w:val="1"/>
      <w:numFmt w:val="bullet"/>
      <w:lvlText w:val=""/>
      <w:lvlJc w:val="left"/>
      <w:pPr>
        <w:ind w:left="7254" w:hanging="360"/>
      </w:pPr>
      <w:rPr>
        <w:rFonts w:ascii="Symbol" w:hAnsi="Symbol" w:hint="default"/>
      </w:rPr>
    </w:lvl>
    <w:lvl w:ilvl="7" w:tplc="04050003" w:tentative="1">
      <w:start w:val="1"/>
      <w:numFmt w:val="bullet"/>
      <w:lvlText w:val="o"/>
      <w:lvlJc w:val="left"/>
      <w:pPr>
        <w:ind w:left="7974" w:hanging="360"/>
      </w:pPr>
      <w:rPr>
        <w:rFonts w:ascii="Courier New" w:hAnsi="Courier New" w:cs="Courier New" w:hint="default"/>
      </w:rPr>
    </w:lvl>
    <w:lvl w:ilvl="8" w:tplc="04050005" w:tentative="1">
      <w:start w:val="1"/>
      <w:numFmt w:val="bullet"/>
      <w:lvlText w:val=""/>
      <w:lvlJc w:val="left"/>
      <w:pPr>
        <w:ind w:left="8694" w:hanging="360"/>
      </w:pPr>
      <w:rPr>
        <w:rFonts w:ascii="Wingdings" w:hAnsi="Wingdings" w:hint="default"/>
      </w:rPr>
    </w:lvl>
  </w:abstractNum>
  <w:abstractNum w:abstractNumId="6" w15:restartNumberingAfterBreak="0">
    <w:nsid w:val="0F195DFE"/>
    <w:multiLevelType w:val="hybridMultilevel"/>
    <w:tmpl w:val="CD3E7F7E"/>
    <w:lvl w:ilvl="0" w:tplc="A544A76E">
      <w:start w:val="12"/>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764A3C"/>
    <w:multiLevelType w:val="hybridMultilevel"/>
    <w:tmpl w:val="B9185AA2"/>
    <w:lvl w:ilvl="0" w:tplc="E60262D4">
      <w:start w:val="1"/>
      <w:numFmt w:val="bullet"/>
      <w:lvlText w:val="-"/>
      <w:lvlJc w:val="left"/>
      <w:pPr>
        <w:ind w:left="720" w:hanging="360"/>
      </w:pPr>
      <w:rPr>
        <w:rFonts w:ascii="Cambria" w:eastAsia="Calibri"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50A542E"/>
    <w:multiLevelType w:val="hybridMultilevel"/>
    <w:tmpl w:val="087CE92C"/>
    <w:lvl w:ilvl="0" w:tplc="BDDAF296">
      <w:start w:val="1"/>
      <w:numFmt w:val="lowerRoman"/>
      <w:lvlText w:val="%1."/>
      <w:lvlJc w:val="left"/>
      <w:pPr>
        <w:ind w:left="2304" w:hanging="720"/>
      </w:pPr>
      <w:rPr>
        <w:rFonts w:hint="default"/>
      </w:rPr>
    </w:lvl>
    <w:lvl w:ilvl="1" w:tplc="04050019" w:tentative="1">
      <w:start w:val="1"/>
      <w:numFmt w:val="lowerLetter"/>
      <w:lvlText w:val="%2."/>
      <w:lvlJc w:val="left"/>
      <w:pPr>
        <w:ind w:left="2664" w:hanging="360"/>
      </w:pPr>
    </w:lvl>
    <w:lvl w:ilvl="2" w:tplc="0405001B" w:tentative="1">
      <w:start w:val="1"/>
      <w:numFmt w:val="lowerRoman"/>
      <w:lvlText w:val="%3."/>
      <w:lvlJc w:val="right"/>
      <w:pPr>
        <w:ind w:left="3384" w:hanging="180"/>
      </w:pPr>
    </w:lvl>
    <w:lvl w:ilvl="3" w:tplc="0405000F" w:tentative="1">
      <w:start w:val="1"/>
      <w:numFmt w:val="decimal"/>
      <w:lvlText w:val="%4."/>
      <w:lvlJc w:val="left"/>
      <w:pPr>
        <w:ind w:left="4104" w:hanging="360"/>
      </w:pPr>
    </w:lvl>
    <w:lvl w:ilvl="4" w:tplc="04050019" w:tentative="1">
      <w:start w:val="1"/>
      <w:numFmt w:val="lowerLetter"/>
      <w:lvlText w:val="%5."/>
      <w:lvlJc w:val="left"/>
      <w:pPr>
        <w:ind w:left="4824" w:hanging="360"/>
      </w:pPr>
    </w:lvl>
    <w:lvl w:ilvl="5" w:tplc="0405001B" w:tentative="1">
      <w:start w:val="1"/>
      <w:numFmt w:val="lowerRoman"/>
      <w:lvlText w:val="%6."/>
      <w:lvlJc w:val="right"/>
      <w:pPr>
        <w:ind w:left="5544" w:hanging="180"/>
      </w:pPr>
    </w:lvl>
    <w:lvl w:ilvl="6" w:tplc="0405000F" w:tentative="1">
      <w:start w:val="1"/>
      <w:numFmt w:val="decimal"/>
      <w:lvlText w:val="%7."/>
      <w:lvlJc w:val="left"/>
      <w:pPr>
        <w:ind w:left="6264" w:hanging="360"/>
      </w:pPr>
    </w:lvl>
    <w:lvl w:ilvl="7" w:tplc="04050019" w:tentative="1">
      <w:start w:val="1"/>
      <w:numFmt w:val="lowerLetter"/>
      <w:lvlText w:val="%8."/>
      <w:lvlJc w:val="left"/>
      <w:pPr>
        <w:ind w:left="6984" w:hanging="360"/>
      </w:pPr>
    </w:lvl>
    <w:lvl w:ilvl="8" w:tplc="0405001B" w:tentative="1">
      <w:start w:val="1"/>
      <w:numFmt w:val="lowerRoman"/>
      <w:lvlText w:val="%9."/>
      <w:lvlJc w:val="right"/>
      <w:pPr>
        <w:ind w:left="7704" w:hanging="180"/>
      </w:pPr>
    </w:lvl>
  </w:abstractNum>
  <w:abstractNum w:abstractNumId="9" w15:restartNumberingAfterBreak="0">
    <w:nsid w:val="15407135"/>
    <w:multiLevelType w:val="hybridMultilevel"/>
    <w:tmpl w:val="BF08344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6B41A27"/>
    <w:multiLevelType w:val="multilevel"/>
    <w:tmpl w:val="EEF26636"/>
    <w:lvl w:ilvl="0">
      <w:start w:val="1"/>
      <w:numFmt w:val="decimal"/>
      <w:lvlText w:val="%1."/>
      <w:lvlJc w:val="left"/>
      <w:pPr>
        <w:ind w:left="397" w:hanging="397"/>
      </w:pPr>
      <w:rPr>
        <w:rFonts w:cs="Times New Roman"/>
        <w:b/>
        <w:bCs w:val="0"/>
        <w:i/>
        <w:iCs w:val="0"/>
        <w:caps w:val="0"/>
        <w:smallCaps w:val="0"/>
        <w:strike w:val="0"/>
        <w:dstrike w:val="0"/>
        <w:noProof w:val="0"/>
        <w:vanish w:val="0"/>
        <w:color w:val="000000"/>
        <w:spacing w:val="0"/>
        <w:kern w:val="0"/>
        <w:position w:val="0"/>
        <w:u w:val="none"/>
        <w:vertAlign w:val="baseline"/>
        <w:em w:val="none"/>
        <w:specVanish w:val="0"/>
      </w:rPr>
    </w:lvl>
    <w:lvl w:ilvl="1">
      <w:start w:val="1"/>
      <w:numFmt w:val="decimal"/>
      <w:lvlText w:val="%1.%2."/>
      <w:lvlJc w:val="left"/>
      <w:pPr>
        <w:ind w:left="397" w:hanging="397"/>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tabs>
          <w:tab w:val="num" w:pos="1616"/>
        </w:tabs>
        <w:ind w:left="709" w:firstLine="794"/>
      </w:pPr>
      <w:rPr>
        <w:rFonts w:hint="default"/>
      </w:rPr>
    </w:lvl>
    <w:lvl w:ilvl="3">
      <w:start w:val="1"/>
      <w:numFmt w:val="lowerRoman"/>
      <w:lvlText w:val="%4."/>
      <w:lvlJc w:val="left"/>
      <w:pPr>
        <w:ind w:left="2149" w:hanging="22"/>
      </w:pPr>
      <w:rPr>
        <w:rFonts w:hint="default"/>
        <w:b w:val="0"/>
      </w:rPr>
    </w:lvl>
    <w:lvl w:ilvl="4">
      <w:start w:val="1"/>
      <w:numFmt w:val="lowerRoman"/>
      <w:lvlText w:val="%5."/>
      <w:lvlJc w:val="left"/>
      <w:pPr>
        <w:ind w:left="2509" w:hanging="42"/>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11" w15:restartNumberingAfterBreak="0">
    <w:nsid w:val="17DB53E1"/>
    <w:multiLevelType w:val="hybridMultilevel"/>
    <w:tmpl w:val="720CBC5C"/>
    <w:lvl w:ilvl="0" w:tplc="0405001B">
      <w:start w:val="1"/>
      <w:numFmt w:val="lowerRoman"/>
      <w:lvlText w:val="%1."/>
      <w:lvlJc w:val="right"/>
      <w:pPr>
        <w:ind w:left="1584" w:hanging="360"/>
      </w:pPr>
    </w:lvl>
    <w:lvl w:ilvl="1" w:tplc="04050019" w:tentative="1">
      <w:start w:val="1"/>
      <w:numFmt w:val="lowerLetter"/>
      <w:lvlText w:val="%2."/>
      <w:lvlJc w:val="left"/>
      <w:pPr>
        <w:ind w:left="2304" w:hanging="360"/>
      </w:pPr>
    </w:lvl>
    <w:lvl w:ilvl="2" w:tplc="0405001B" w:tentative="1">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12" w15:restartNumberingAfterBreak="0">
    <w:nsid w:val="1C5F212A"/>
    <w:multiLevelType w:val="multilevel"/>
    <w:tmpl w:val="FF7863E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3" w15:restartNumberingAfterBreak="0">
    <w:nsid w:val="29A84377"/>
    <w:multiLevelType w:val="multilevel"/>
    <w:tmpl w:val="D452D78A"/>
    <w:lvl w:ilvl="0">
      <w:start w:val="3"/>
      <w:numFmt w:val="decimal"/>
      <w:lvlText w:val="%1"/>
      <w:lvlJc w:val="left"/>
      <w:pPr>
        <w:ind w:left="360" w:hanging="360"/>
      </w:pPr>
      <w:rPr>
        <w:rFonts w:hint="default"/>
      </w:rPr>
    </w:lvl>
    <w:lvl w:ilvl="1">
      <w:start w:val="2"/>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14" w15:restartNumberingAfterBreak="0">
    <w:nsid w:val="40205F5E"/>
    <w:multiLevelType w:val="multilevel"/>
    <w:tmpl w:val="CAEC7E1C"/>
    <w:lvl w:ilvl="0">
      <w:start w:val="1"/>
      <w:numFmt w:val="upperRoman"/>
      <w:lvlText w:val="%1"/>
      <w:lvlJc w:val="left"/>
      <w:pPr>
        <w:ind w:left="432" w:hanging="432"/>
      </w:pPr>
      <w:rPr>
        <w:rFonts w:hint="default"/>
      </w:rPr>
    </w:lvl>
    <w:lvl w:ilvl="1">
      <w:start w:val="1"/>
      <w:numFmt w:val="decimal"/>
      <w:lvlRestart w:val="0"/>
      <w:lvlText w:val="%2."/>
      <w:lvlJc w:val="left"/>
      <w:pPr>
        <w:ind w:left="576"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2.%3."/>
      <w:lvlJc w:val="left"/>
      <w:pPr>
        <w:ind w:left="720" w:hanging="720"/>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ind w:left="864" w:hanging="864"/>
      </w:pPr>
      <w:rPr>
        <w:rFonts w:hint="default"/>
        <w:i w:val="0"/>
      </w:rPr>
    </w:lvl>
    <w:lvl w:ilvl="4">
      <w:start w:val="1"/>
      <w:numFmt w:val="lowerRoman"/>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5994677"/>
    <w:multiLevelType w:val="hybridMultilevel"/>
    <w:tmpl w:val="3BCEBDBA"/>
    <w:lvl w:ilvl="0" w:tplc="9294AFE2">
      <w:start w:val="1"/>
      <w:numFmt w:val="lowerRoman"/>
      <w:lvlText w:val="%1."/>
      <w:lvlJc w:val="left"/>
      <w:pPr>
        <w:ind w:left="2574" w:hanging="720"/>
      </w:pPr>
      <w:rPr>
        <w:rFonts w:hint="default"/>
      </w:rPr>
    </w:lvl>
    <w:lvl w:ilvl="1" w:tplc="1542C2E0" w:tentative="1">
      <w:start w:val="1"/>
      <w:numFmt w:val="lowerLetter"/>
      <w:lvlText w:val="%2."/>
      <w:lvlJc w:val="left"/>
      <w:pPr>
        <w:ind w:left="2934" w:hanging="360"/>
      </w:pPr>
    </w:lvl>
    <w:lvl w:ilvl="2" w:tplc="95324D08" w:tentative="1">
      <w:start w:val="1"/>
      <w:numFmt w:val="lowerRoman"/>
      <w:lvlText w:val="%3."/>
      <w:lvlJc w:val="right"/>
      <w:pPr>
        <w:ind w:left="3654" w:hanging="180"/>
      </w:pPr>
    </w:lvl>
    <w:lvl w:ilvl="3" w:tplc="94169AB6" w:tentative="1">
      <w:start w:val="1"/>
      <w:numFmt w:val="decimal"/>
      <w:lvlText w:val="%4."/>
      <w:lvlJc w:val="left"/>
      <w:pPr>
        <w:ind w:left="4374" w:hanging="360"/>
      </w:pPr>
    </w:lvl>
    <w:lvl w:ilvl="4" w:tplc="D4320044" w:tentative="1">
      <w:start w:val="1"/>
      <w:numFmt w:val="lowerLetter"/>
      <w:lvlText w:val="%5."/>
      <w:lvlJc w:val="left"/>
      <w:pPr>
        <w:ind w:left="5094" w:hanging="360"/>
      </w:pPr>
    </w:lvl>
    <w:lvl w:ilvl="5" w:tplc="93025AA4" w:tentative="1">
      <w:start w:val="1"/>
      <w:numFmt w:val="lowerRoman"/>
      <w:lvlText w:val="%6."/>
      <w:lvlJc w:val="right"/>
      <w:pPr>
        <w:ind w:left="5814" w:hanging="180"/>
      </w:pPr>
    </w:lvl>
    <w:lvl w:ilvl="6" w:tplc="D366A872" w:tentative="1">
      <w:start w:val="1"/>
      <w:numFmt w:val="decimal"/>
      <w:lvlText w:val="%7."/>
      <w:lvlJc w:val="left"/>
      <w:pPr>
        <w:ind w:left="6534" w:hanging="360"/>
      </w:pPr>
    </w:lvl>
    <w:lvl w:ilvl="7" w:tplc="89B69534" w:tentative="1">
      <w:start w:val="1"/>
      <w:numFmt w:val="lowerLetter"/>
      <w:lvlText w:val="%8."/>
      <w:lvlJc w:val="left"/>
      <w:pPr>
        <w:ind w:left="7254" w:hanging="360"/>
      </w:pPr>
    </w:lvl>
    <w:lvl w:ilvl="8" w:tplc="5B12317E" w:tentative="1">
      <w:start w:val="1"/>
      <w:numFmt w:val="lowerRoman"/>
      <w:lvlText w:val="%9."/>
      <w:lvlJc w:val="right"/>
      <w:pPr>
        <w:ind w:left="7974" w:hanging="180"/>
      </w:pPr>
    </w:lvl>
  </w:abstractNum>
  <w:abstractNum w:abstractNumId="16" w15:restartNumberingAfterBreak="0">
    <w:nsid w:val="4A5C7313"/>
    <w:multiLevelType w:val="hybridMultilevel"/>
    <w:tmpl w:val="D3D2BA9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7E7346"/>
    <w:multiLevelType w:val="hybridMultilevel"/>
    <w:tmpl w:val="277C437A"/>
    <w:lvl w:ilvl="0" w:tplc="9C18EB80">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D352995"/>
    <w:multiLevelType w:val="multilevel"/>
    <w:tmpl w:val="97ECC250"/>
    <w:lvl w:ilvl="0">
      <w:start w:val="1"/>
      <w:numFmt w:val="upperRoman"/>
      <w:pStyle w:val="Nadpis1"/>
      <w:lvlText w:val="%1"/>
      <w:lvlJc w:val="left"/>
      <w:pPr>
        <w:ind w:left="716" w:hanging="432"/>
      </w:pPr>
      <w:rPr>
        <w:rFonts w:hint="default"/>
      </w:rPr>
    </w:lvl>
    <w:lvl w:ilvl="1">
      <w:start w:val="1"/>
      <w:numFmt w:val="decimal"/>
      <w:lvlRestart w:val="0"/>
      <w:pStyle w:val="Nadpis2"/>
      <w:lvlText w:val="%2."/>
      <w:lvlJc w:val="left"/>
      <w:pPr>
        <w:ind w:left="2560"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pStyle w:val="Nadpis3"/>
      <w:lvlText w:val="%2.%3."/>
      <w:lvlJc w:val="left"/>
      <w:pPr>
        <w:ind w:left="862" w:hanging="720"/>
      </w:pPr>
      <w:rPr>
        <w:rFonts w:ascii="Times New Roman" w:hAnsi="Times New Roman" w:cs="Times New Roman" w:hint="default"/>
        <w:b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3">
      <w:start w:val="1"/>
      <w:numFmt w:val="lowerLetter"/>
      <w:pStyle w:val="Nadpis4"/>
      <w:lvlText w:val="%4)"/>
      <w:lvlJc w:val="left"/>
      <w:pPr>
        <w:ind w:left="864" w:hanging="864"/>
      </w:pPr>
      <w:rPr>
        <w:rFonts w:hint="default"/>
        <w:b w:val="0"/>
        <w:i w:val="0"/>
      </w:rPr>
    </w:lvl>
    <w:lvl w:ilvl="4">
      <w:start w:val="1"/>
      <w:numFmt w:val="lowerRoman"/>
      <w:pStyle w:val="Nadpis5"/>
      <w:lvlText w:val="%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9" w15:restartNumberingAfterBreak="0">
    <w:nsid w:val="4FB104CE"/>
    <w:multiLevelType w:val="hybridMultilevel"/>
    <w:tmpl w:val="22F091FA"/>
    <w:lvl w:ilvl="0" w:tplc="BBC4067A">
      <w:start w:val="1"/>
      <w:numFmt w:val="bullet"/>
      <w:lvlText w:val=""/>
      <w:lvlJc w:val="left"/>
      <w:pPr>
        <w:ind w:left="1514" w:hanging="360"/>
      </w:pPr>
      <w:rPr>
        <w:rFonts w:ascii="Symbol" w:hAnsi="Symbol" w:hint="default"/>
      </w:rPr>
    </w:lvl>
    <w:lvl w:ilvl="1" w:tplc="C720D14C" w:tentative="1">
      <w:start w:val="1"/>
      <w:numFmt w:val="bullet"/>
      <w:lvlText w:val="o"/>
      <w:lvlJc w:val="left"/>
      <w:pPr>
        <w:ind w:left="2234" w:hanging="360"/>
      </w:pPr>
      <w:rPr>
        <w:rFonts w:ascii="Courier New" w:hAnsi="Courier New" w:cs="Courier New" w:hint="default"/>
      </w:rPr>
    </w:lvl>
    <w:lvl w:ilvl="2" w:tplc="D7882348" w:tentative="1">
      <w:start w:val="1"/>
      <w:numFmt w:val="bullet"/>
      <w:lvlText w:val=""/>
      <w:lvlJc w:val="left"/>
      <w:pPr>
        <w:ind w:left="2954" w:hanging="360"/>
      </w:pPr>
      <w:rPr>
        <w:rFonts w:ascii="Wingdings" w:hAnsi="Wingdings" w:hint="default"/>
      </w:rPr>
    </w:lvl>
    <w:lvl w:ilvl="3" w:tplc="FCA263D8" w:tentative="1">
      <w:start w:val="1"/>
      <w:numFmt w:val="bullet"/>
      <w:lvlText w:val=""/>
      <w:lvlJc w:val="left"/>
      <w:pPr>
        <w:ind w:left="3674" w:hanging="360"/>
      </w:pPr>
      <w:rPr>
        <w:rFonts w:ascii="Symbol" w:hAnsi="Symbol" w:hint="default"/>
      </w:rPr>
    </w:lvl>
    <w:lvl w:ilvl="4" w:tplc="C38C8E2E" w:tentative="1">
      <w:start w:val="1"/>
      <w:numFmt w:val="bullet"/>
      <w:lvlText w:val="o"/>
      <w:lvlJc w:val="left"/>
      <w:pPr>
        <w:ind w:left="4394" w:hanging="360"/>
      </w:pPr>
      <w:rPr>
        <w:rFonts w:ascii="Courier New" w:hAnsi="Courier New" w:cs="Courier New" w:hint="default"/>
      </w:rPr>
    </w:lvl>
    <w:lvl w:ilvl="5" w:tplc="17628072" w:tentative="1">
      <w:start w:val="1"/>
      <w:numFmt w:val="bullet"/>
      <w:lvlText w:val=""/>
      <w:lvlJc w:val="left"/>
      <w:pPr>
        <w:ind w:left="5114" w:hanging="360"/>
      </w:pPr>
      <w:rPr>
        <w:rFonts w:ascii="Wingdings" w:hAnsi="Wingdings" w:hint="default"/>
      </w:rPr>
    </w:lvl>
    <w:lvl w:ilvl="6" w:tplc="0BAE7A12" w:tentative="1">
      <w:start w:val="1"/>
      <w:numFmt w:val="bullet"/>
      <w:lvlText w:val=""/>
      <w:lvlJc w:val="left"/>
      <w:pPr>
        <w:ind w:left="5834" w:hanging="360"/>
      </w:pPr>
      <w:rPr>
        <w:rFonts w:ascii="Symbol" w:hAnsi="Symbol" w:hint="default"/>
      </w:rPr>
    </w:lvl>
    <w:lvl w:ilvl="7" w:tplc="7F38FD30" w:tentative="1">
      <w:start w:val="1"/>
      <w:numFmt w:val="bullet"/>
      <w:lvlText w:val="o"/>
      <w:lvlJc w:val="left"/>
      <w:pPr>
        <w:ind w:left="6554" w:hanging="360"/>
      </w:pPr>
      <w:rPr>
        <w:rFonts w:ascii="Courier New" w:hAnsi="Courier New" w:cs="Courier New" w:hint="default"/>
      </w:rPr>
    </w:lvl>
    <w:lvl w:ilvl="8" w:tplc="A8241F90" w:tentative="1">
      <w:start w:val="1"/>
      <w:numFmt w:val="bullet"/>
      <w:lvlText w:val=""/>
      <w:lvlJc w:val="left"/>
      <w:pPr>
        <w:ind w:left="7274" w:hanging="360"/>
      </w:pPr>
      <w:rPr>
        <w:rFonts w:ascii="Wingdings" w:hAnsi="Wingdings" w:hint="default"/>
      </w:rPr>
    </w:lvl>
  </w:abstractNum>
  <w:abstractNum w:abstractNumId="20" w15:restartNumberingAfterBreak="0">
    <w:nsid w:val="58A27B49"/>
    <w:multiLevelType w:val="hybridMultilevel"/>
    <w:tmpl w:val="E8C42C62"/>
    <w:lvl w:ilvl="0" w:tplc="04050001">
      <w:start w:val="1"/>
      <w:numFmt w:val="lowerRoman"/>
      <w:lvlText w:val="%1."/>
      <w:lvlJc w:val="right"/>
      <w:pPr>
        <w:ind w:left="1496" w:hanging="360"/>
      </w:pPr>
    </w:lvl>
    <w:lvl w:ilvl="1" w:tplc="04050003" w:tentative="1">
      <w:start w:val="1"/>
      <w:numFmt w:val="lowerLetter"/>
      <w:lvlText w:val="%2."/>
      <w:lvlJc w:val="left"/>
      <w:pPr>
        <w:ind w:left="2216" w:hanging="360"/>
      </w:pPr>
    </w:lvl>
    <w:lvl w:ilvl="2" w:tplc="04050005" w:tentative="1">
      <w:start w:val="1"/>
      <w:numFmt w:val="lowerRoman"/>
      <w:lvlText w:val="%3."/>
      <w:lvlJc w:val="right"/>
      <w:pPr>
        <w:ind w:left="2936" w:hanging="180"/>
      </w:pPr>
    </w:lvl>
    <w:lvl w:ilvl="3" w:tplc="04050001" w:tentative="1">
      <w:start w:val="1"/>
      <w:numFmt w:val="decimal"/>
      <w:lvlText w:val="%4."/>
      <w:lvlJc w:val="left"/>
      <w:pPr>
        <w:ind w:left="3656" w:hanging="360"/>
      </w:pPr>
    </w:lvl>
    <w:lvl w:ilvl="4" w:tplc="04050003" w:tentative="1">
      <w:start w:val="1"/>
      <w:numFmt w:val="lowerLetter"/>
      <w:lvlText w:val="%5."/>
      <w:lvlJc w:val="left"/>
      <w:pPr>
        <w:ind w:left="4376" w:hanging="360"/>
      </w:pPr>
    </w:lvl>
    <w:lvl w:ilvl="5" w:tplc="04050005" w:tentative="1">
      <w:start w:val="1"/>
      <w:numFmt w:val="lowerRoman"/>
      <w:lvlText w:val="%6."/>
      <w:lvlJc w:val="right"/>
      <w:pPr>
        <w:ind w:left="5096" w:hanging="180"/>
      </w:pPr>
    </w:lvl>
    <w:lvl w:ilvl="6" w:tplc="04050001" w:tentative="1">
      <w:start w:val="1"/>
      <w:numFmt w:val="decimal"/>
      <w:lvlText w:val="%7."/>
      <w:lvlJc w:val="left"/>
      <w:pPr>
        <w:ind w:left="5816" w:hanging="360"/>
      </w:pPr>
    </w:lvl>
    <w:lvl w:ilvl="7" w:tplc="04050003" w:tentative="1">
      <w:start w:val="1"/>
      <w:numFmt w:val="lowerLetter"/>
      <w:lvlText w:val="%8."/>
      <w:lvlJc w:val="left"/>
      <w:pPr>
        <w:ind w:left="6536" w:hanging="360"/>
      </w:pPr>
    </w:lvl>
    <w:lvl w:ilvl="8" w:tplc="04050005" w:tentative="1">
      <w:start w:val="1"/>
      <w:numFmt w:val="lowerRoman"/>
      <w:lvlText w:val="%9."/>
      <w:lvlJc w:val="right"/>
      <w:pPr>
        <w:ind w:left="7256" w:hanging="180"/>
      </w:pPr>
    </w:lvl>
  </w:abstractNum>
  <w:abstractNum w:abstractNumId="21" w15:restartNumberingAfterBreak="0">
    <w:nsid w:val="5B174E33"/>
    <w:multiLevelType w:val="hybridMultilevel"/>
    <w:tmpl w:val="89D40A98"/>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C642458"/>
    <w:multiLevelType w:val="multilevel"/>
    <w:tmpl w:val="0405001F"/>
    <w:lvl w:ilvl="0">
      <w:start w:val="1"/>
      <w:numFmt w:val="decimal"/>
      <w:lvlText w:val="%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B9E2F89"/>
    <w:multiLevelType w:val="hybridMultilevel"/>
    <w:tmpl w:val="B7F6D15A"/>
    <w:lvl w:ilvl="0" w:tplc="287A402C">
      <w:start w:val="1"/>
      <w:numFmt w:val="lowerRoman"/>
      <w:lvlText w:val="%1."/>
      <w:lvlJc w:val="right"/>
      <w:pPr>
        <w:ind w:left="720" w:hanging="360"/>
      </w:pPr>
    </w:lvl>
    <w:lvl w:ilvl="1" w:tplc="3E129328" w:tentative="1">
      <w:start w:val="1"/>
      <w:numFmt w:val="lowerLetter"/>
      <w:lvlText w:val="%2."/>
      <w:lvlJc w:val="left"/>
      <w:pPr>
        <w:ind w:left="1440" w:hanging="360"/>
      </w:pPr>
    </w:lvl>
    <w:lvl w:ilvl="2" w:tplc="DD14D1DE" w:tentative="1">
      <w:start w:val="1"/>
      <w:numFmt w:val="lowerRoman"/>
      <w:lvlText w:val="%3."/>
      <w:lvlJc w:val="right"/>
      <w:pPr>
        <w:ind w:left="2160" w:hanging="180"/>
      </w:pPr>
    </w:lvl>
    <w:lvl w:ilvl="3" w:tplc="B05EB282" w:tentative="1">
      <w:start w:val="1"/>
      <w:numFmt w:val="decimal"/>
      <w:lvlText w:val="%4."/>
      <w:lvlJc w:val="left"/>
      <w:pPr>
        <w:ind w:left="2880" w:hanging="360"/>
      </w:pPr>
    </w:lvl>
    <w:lvl w:ilvl="4" w:tplc="C10EBD60" w:tentative="1">
      <w:start w:val="1"/>
      <w:numFmt w:val="lowerLetter"/>
      <w:lvlText w:val="%5."/>
      <w:lvlJc w:val="left"/>
      <w:pPr>
        <w:ind w:left="3600" w:hanging="360"/>
      </w:pPr>
    </w:lvl>
    <w:lvl w:ilvl="5" w:tplc="834A5528" w:tentative="1">
      <w:start w:val="1"/>
      <w:numFmt w:val="lowerRoman"/>
      <w:lvlText w:val="%6."/>
      <w:lvlJc w:val="right"/>
      <w:pPr>
        <w:ind w:left="4320" w:hanging="180"/>
      </w:pPr>
    </w:lvl>
    <w:lvl w:ilvl="6" w:tplc="4EDE2B70" w:tentative="1">
      <w:start w:val="1"/>
      <w:numFmt w:val="decimal"/>
      <w:lvlText w:val="%7."/>
      <w:lvlJc w:val="left"/>
      <w:pPr>
        <w:ind w:left="5040" w:hanging="360"/>
      </w:pPr>
    </w:lvl>
    <w:lvl w:ilvl="7" w:tplc="D20822EE" w:tentative="1">
      <w:start w:val="1"/>
      <w:numFmt w:val="lowerLetter"/>
      <w:lvlText w:val="%8."/>
      <w:lvlJc w:val="left"/>
      <w:pPr>
        <w:ind w:left="5760" w:hanging="360"/>
      </w:pPr>
    </w:lvl>
    <w:lvl w:ilvl="8" w:tplc="7CE0045C" w:tentative="1">
      <w:start w:val="1"/>
      <w:numFmt w:val="lowerRoman"/>
      <w:lvlText w:val="%9."/>
      <w:lvlJc w:val="right"/>
      <w:pPr>
        <w:ind w:left="6480" w:hanging="180"/>
      </w:pPr>
    </w:lvl>
  </w:abstractNum>
  <w:num w:numId="1">
    <w:abstractNumId w:val="18"/>
  </w:num>
  <w:num w:numId="2">
    <w:abstractNumId w:val="1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9"/>
  </w:num>
  <w:num w:numId="5">
    <w:abstractNumId w:val="4"/>
  </w:num>
  <w:num w:numId="6">
    <w:abstractNumId w:val="15"/>
  </w:num>
  <w:num w:numId="7">
    <w:abstractNumId w:val="5"/>
  </w:num>
  <w:num w:numId="8">
    <w:abstractNumId w:val="2"/>
  </w:num>
  <w:num w:numId="9">
    <w:abstractNumId w:val="14"/>
  </w:num>
  <w:num w:numId="10">
    <w:abstractNumId w:val="22"/>
    <w:lvlOverride w:ilvl="0">
      <w:startOverride w:val="1"/>
    </w:lvlOverride>
    <w:lvlOverride w:ilvl="1">
      <w:startOverride w:val="8"/>
    </w:lvlOverride>
  </w:num>
  <w:num w:numId="11">
    <w:abstractNumId w:val="18"/>
  </w:num>
  <w:num w:numId="12">
    <w:abstractNumId w:val="18"/>
  </w:num>
  <w:num w:numId="13">
    <w:abstractNumId w:val="18"/>
  </w:num>
  <w:num w:numId="14">
    <w:abstractNumId w:val="18"/>
  </w:num>
  <w:num w:numId="15">
    <w:abstractNumId w:val="3"/>
  </w:num>
  <w:num w:numId="16">
    <w:abstractNumId w:val="8"/>
  </w:num>
  <w:num w:numId="17">
    <w:abstractNumId w:val="23"/>
  </w:num>
  <w:num w:numId="18">
    <w:abstractNumId w:val="18"/>
  </w:num>
  <w:num w:numId="19">
    <w:abstractNumId w:val="1"/>
  </w:num>
  <w:num w:numId="20">
    <w:abstractNumId w:val="20"/>
  </w:num>
  <w:num w:numId="21">
    <w:abstractNumId w:val="7"/>
  </w:num>
  <w:num w:numId="22">
    <w:abstractNumId w:val="18"/>
  </w:num>
  <w:num w:numId="23">
    <w:abstractNumId w:val="18"/>
  </w:num>
  <w:num w:numId="24">
    <w:abstractNumId w:val="18"/>
  </w:num>
  <w:num w:numId="25">
    <w:abstractNumId w:val="6"/>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0"/>
  </w:num>
  <w:num w:numId="34">
    <w:abstractNumId w:val="18"/>
  </w:num>
  <w:num w:numId="35">
    <w:abstractNumId w:val="21"/>
  </w:num>
  <w:num w:numId="36">
    <w:abstractNumId w:val="18"/>
  </w:num>
  <w:num w:numId="37">
    <w:abstractNumId w:val="11"/>
  </w:num>
  <w:num w:numId="38">
    <w:abstractNumId w:val="12"/>
  </w:num>
  <w:num w:numId="39">
    <w:abstractNumId w:val="18"/>
  </w:num>
  <w:num w:numId="40">
    <w:abstractNumId w:val="17"/>
  </w:num>
  <w:num w:numId="41">
    <w:abstractNumId w:val="18"/>
  </w:num>
  <w:num w:numId="42">
    <w:abstractNumId w:val="16"/>
  </w:num>
  <w:num w:numId="43">
    <w:abstractNumId w:val="18"/>
    <w:lvlOverride w:ilvl="0">
      <w:startOverride w:val="2"/>
    </w:lvlOverride>
    <w:lvlOverride w:ilvl="1">
      <w:startOverride w:val="1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cumentProtection w:edit="forms" w:enforcement="0"/>
  <w:defaultTabStop w:val="709"/>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7DA"/>
    <w:rsid w:val="0000280E"/>
    <w:rsid w:val="000036C1"/>
    <w:rsid w:val="0000416A"/>
    <w:rsid w:val="00005049"/>
    <w:rsid w:val="0000567B"/>
    <w:rsid w:val="0000682E"/>
    <w:rsid w:val="00007E75"/>
    <w:rsid w:val="000101C8"/>
    <w:rsid w:val="0001092C"/>
    <w:rsid w:val="0001206E"/>
    <w:rsid w:val="00013209"/>
    <w:rsid w:val="000143E3"/>
    <w:rsid w:val="000145B7"/>
    <w:rsid w:val="00015626"/>
    <w:rsid w:val="000202D6"/>
    <w:rsid w:val="00020575"/>
    <w:rsid w:val="000206DF"/>
    <w:rsid w:val="00020803"/>
    <w:rsid w:val="000219C2"/>
    <w:rsid w:val="00022173"/>
    <w:rsid w:val="00022348"/>
    <w:rsid w:val="00023FEA"/>
    <w:rsid w:val="000246A5"/>
    <w:rsid w:val="00024745"/>
    <w:rsid w:val="000258F2"/>
    <w:rsid w:val="000259F2"/>
    <w:rsid w:val="00025E13"/>
    <w:rsid w:val="00025F1B"/>
    <w:rsid w:val="000264A3"/>
    <w:rsid w:val="000344C4"/>
    <w:rsid w:val="000365BD"/>
    <w:rsid w:val="00036F7E"/>
    <w:rsid w:val="000371E2"/>
    <w:rsid w:val="000377C0"/>
    <w:rsid w:val="00042984"/>
    <w:rsid w:val="00042CD3"/>
    <w:rsid w:val="0004391B"/>
    <w:rsid w:val="00044331"/>
    <w:rsid w:val="00044946"/>
    <w:rsid w:val="00044F7A"/>
    <w:rsid w:val="00047C66"/>
    <w:rsid w:val="00050366"/>
    <w:rsid w:val="000505C3"/>
    <w:rsid w:val="000511C3"/>
    <w:rsid w:val="00051B56"/>
    <w:rsid w:val="0005219D"/>
    <w:rsid w:val="00055274"/>
    <w:rsid w:val="00055553"/>
    <w:rsid w:val="00056726"/>
    <w:rsid w:val="000600E7"/>
    <w:rsid w:val="000603B9"/>
    <w:rsid w:val="000612AD"/>
    <w:rsid w:val="00061ED3"/>
    <w:rsid w:val="00062236"/>
    <w:rsid w:val="00063CBB"/>
    <w:rsid w:val="0006411D"/>
    <w:rsid w:val="00064EC1"/>
    <w:rsid w:val="000655F7"/>
    <w:rsid w:val="00065FBA"/>
    <w:rsid w:val="00070115"/>
    <w:rsid w:val="00071422"/>
    <w:rsid w:val="0007169C"/>
    <w:rsid w:val="0007230A"/>
    <w:rsid w:val="00072D15"/>
    <w:rsid w:val="000730CB"/>
    <w:rsid w:val="00073417"/>
    <w:rsid w:val="0007465B"/>
    <w:rsid w:val="00074BFC"/>
    <w:rsid w:val="00075C54"/>
    <w:rsid w:val="00075F6B"/>
    <w:rsid w:val="00076C9F"/>
    <w:rsid w:val="000777E7"/>
    <w:rsid w:val="00080C6B"/>
    <w:rsid w:val="00081409"/>
    <w:rsid w:val="00082789"/>
    <w:rsid w:val="0008284F"/>
    <w:rsid w:val="0008407E"/>
    <w:rsid w:val="0008536E"/>
    <w:rsid w:val="0008582E"/>
    <w:rsid w:val="00085A17"/>
    <w:rsid w:val="000863AB"/>
    <w:rsid w:val="00086658"/>
    <w:rsid w:val="00087EA6"/>
    <w:rsid w:val="00090066"/>
    <w:rsid w:val="00090D7D"/>
    <w:rsid w:val="00091B3F"/>
    <w:rsid w:val="00091C2F"/>
    <w:rsid w:val="00092254"/>
    <w:rsid w:val="000922C7"/>
    <w:rsid w:val="00092651"/>
    <w:rsid w:val="000927BA"/>
    <w:rsid w:val="00093537"/>
    <w:rsid w:val="00093894"/>
    <w:rsid w:val="0009397B"/>
    <w:rsid w:val="00093A65"/>
    <w:rsid w:val="000950B6"/>
    <w:rsid w:val="00095443"/>
    <w:rsid w:val="00095DB9"/>
    <w:rsid w:val="0009612E"/>
    <w:rsid w:val="000976D9"/>
    <w:rsid w:val="0009776E"/>
    <w:rsid w:val="000A014A"/>
    <w:rsid w:val="000A1662"/>
    <w:rsid w:val="000A1A7B"/>
    <w:rsid w:val="000A2031"/>
    <w:rsid w:val="000A4C9E"/>
    <w:rsid w:val="000A59D6"/>
    <w:rsid w:val="000A7A09"/>
    <w:rsid w:val="000B0785"/>
    <w:rsid w:val="000B1335"/>
    <w:rsid w:val="000B16D4"/>
    <w:rsid w:val="000B201E"/>
    <w:rsid w:val="000B2125"/>
    <w:rsid w:val="000B32F1"/>
    <w:rsid w:val="000B3DDE"/>
    <w:rsid w:val="000B48BA"/>
    <w:rsid w:val="000B581D"/>
    <w:rsid w:val="000B5BB8"/>
    <w:rsid w:val="000B76B4"/>
    <w:rsid w:val="000C0195"/>
    <w:rsid w:val="000C0989"/>
    <w:rsid w:val="000C0F3B"/>
    <w:rsid w:val="000C2306"/>
    <w:rsid w:val="000C23E2"/>
    <w:rsid w:val="000C26E6"/>
    <w:rsid w:val="000C2E80"/>
    <w:rsid w:val="000C3917"/>
    <w:rsid w:val="000C3F4E"/>
    <w:rsid w:val="000C54CA"/>
    <w:rsid w:val="000C584E"/>
    <w:rsid w:val="000C5B63"/>
    <w:rsid w:val="000C60DE"/>
    <w:rsid w:val="000C634D"/>
    <w:rsid w:val="000C78E5"/>
    <w:rsid w:val="000D0E5D"/>
    <w:rsid w:val="000D1790"/>
    <w:rsid w:val="000D1B43"/>
    <w:rsid w:val="000D2A9F"/>
    <w:rsid w:val="000D3106"/>
    <w:rsid w:val="000D34B7"/>
    <w:rsid w:val="000D378B"/>
    <w:rsid w:val="000D4134"/>
    <w:rsid w:val="000D4763"/>
    <w:rsid w:val="000D4C54"/>
    <w:rsid w:val="000D4CF0"/>
    <w:rsid w:val="000D4DF0"/>
    <w:rsid w:val="000D5349"/>
    <w:rsid w:val="000D603B"/>
    <w:rsid w:val="000D6BDE"/>
    <w:rsid w:val="000D787A"/>
    <w:rsid w:val="000D78BC"/>
    <w:rsid w:val="000E0314"/>
    <w:rsid w:val="000E088F"/>
    <w:rsid w:val="000E2652"/>
    <w:rsid w:val="000E28EE"/>
    <w:rsid w:val="000E2AEC"/>
    <w:rsid w:val="000E3875"/>
    <w:rsid w:val="000E4727"/>
    <w:rsid w:val="000E4E48"/>
    <w:rsid w:val="000E5136"/>
    <w:rsid w:val="000E5916"/>
    <w:rsid w:val="000E59F5"/>
    <w:rsid w:val="000E75EB"/>
    <w:rsid w:val="000F00A4"/>
    <w:rsid w:val="000F1587"/>
    <w:rsid w:val="000F2847"/>
    <w:rsid w:val="000F2A08"/>
    <w:rsid w:val="000F3C8E"/>
    <w:rsid w:val="000F4B75"/>
    <w:rsid w:val="000F5222"/>
    <w:rsid w:val="000F5716"/>
    <w:rsid w:val="000F591D"/>
    <w:rsid w:val="000F601C"/>
    <w:rsid w:val="000F6730"/>
    <w:rsid w:val="000F6D3D"/>
    <w:rsid w:val="000F6E11"/>
    <w:rsid w:val="000F790D"/>
    <w:rsid w:val="000F7A16"/>
    <w:rsid w:val="00100593"/>
    <w:rsid w:val="001018B8"/>
    <w:rsid w:val="00101A6D"/>
    <w:rsid w:val="00101ADF"/>
    <w:rsid w:val="001032C9"/>
    <w:rsid w:val="0010364E"/>
    <w:rsid w:val="00103719"/>
    <w:rsid w:val="001047CB"/>
    <w:rsid w:val="001047EA"/>
    <w:rsid w:val="0010564D"/>
    <w:rsid w:val="00105FC5"/>
    <w:rsid w:val="00106F61"/>
    <w:rsid w:val="001079D4"/>
    <w:rsid w:val="00107B85"/>
    <w:rsid w:val="00110210"/>
    <w:rsid w:val="0011031C"/>
    <w:rsid w:val="00110639"/>
    <w:rsid w:val="0011184F"/>
    <w:rsid w:val="00114829"/>
    <w:rsid w:val="00114D03"/>
    <w:rsid w:val="001151EC"/>
    <w:rsid w:val="001152B7"/>
    <w:rsid w:val="001158AB"/>
    <w:rsid w:val="00115E73"/>
    <w:rsid w:val="00120B45"/>
    <w:rsid w:val="00121C7B"/>
    <w:rsid w:val="001235B2"/>
    <w:rsid w:val="001243B1"/>
    <w:rsid w:val="00125043"/>
    <w:rsid w:val="0012689E"/>
    <w:rsid w:val="00126DD9"/>
    <w:rsid w:val="00130092"/>
    <w:rsid w:val="0013065E"/>
    <w:rsid w:val="001308D9"/>
    <w:rsid w:val="00131097"/>
    <w:rsid w:val="001315D7"/>
    <w:rsid w:val="001328AD"/>
    <w:rsid w:val="00133F63"/>
    <w:rsid w:val="00135737"/>
    <w:rsid w:val="0013606B"/>
    <w:rsid w:val="0014174D"/>
    <w:rsid w:val="0014178A"/>
    <w:rsid w:val="00141F98"/>
    <w:rsid w:val="00142567"/>
    <w:rsid w:val="0014267B"/>
    <w:rsid w:val="00142ED4"/>
    <w:rsid w:val="001435ED"/>
    <w:rsid w:val="00144230"/>
    <w:rsid w:val="00144A6F"/>
    <w:rsid w:val="00145D51"/>
    <w:rsid w:val="001461BE"/>
    <w:rsid w:val="001464E2"/>
    <w:rsid w:val="001468A4"/>
    <w:rsid w:val="0014780C"/>
    <w:rsid w:val="00151220"/>
    <w:rsid w:val="00151304"/>
    <w:rsid w:val="00151C11"/>
    <w:rsid w:val="0015224B"/>
    <w:rsid w:val="001527DA"/>
    <w:rsid w:val="001531ED"/>
    <w:rsid w:val="001551FE"/>
    <w:rsid w:val="001560C3"/>
    <w:rsid w:val="0015701C"/>
    <w:rsid w:val="0015750B"/>
    <w:rsid w:val="00157F2F"/>
    <w:rsid w:val="00162174"/>
    <w:rsid w:val="00162766"/>
    <w:rsid w:val="0016358B"/>
    <w:rsid w:val="00165759"/>
    <w:rsid w:val="00165D80"/>
    <w:rsid w:val="00165F65"/>
    <w:rsid w:val="001664B9"/>
    <w:rsid w:val="0016663C"/>
    <w:rsid w:val="00166A85"/>
    <w:rsid w:val="00167236"/>
    <w:rsid w:val="00167FB8"/>
    <w:rsid w:val="00170310"/>
    <w:rsid w:val="00170C68"/>
    <w:rsid w:val="00171EBC"/>
    <w:rsid w:val="00173BF8"/>
    <w:rsid w:val="001743E9"/>
    <w:rsid w:val="001751E5"/>
    <w:rsid w:val="00175F26"/>
    <w:rsid w:val="00176142"/>
    <w:rsid w:val="00176AE7"/>
    <w:rsid w:val="0017779E"/>
    <w:rsid w:val="001779C0"/>
    <w:rsid w:val="00177A3A"/>
    <w:rsid w:val="00177B9A"/>
    <w:rsid w:val="00180CAC"/>
    <w:rsid w:val="00181CC6"/>
    <w:rsid w:val="00182688"/>
    <w:rsid w:val="00182C80"/>
    <w:rsid w:val="00182CE8"/>
    <w:rsid w:val="001830FD"/>
    <w:rsid w:val="0018548D"/>
    <w:rsid w:val="00186AE7"/>
    <w:rsid w:val="00186BDF"/>
    <w:rsid w:val="001908C8"/>
    <w:rsid w:val="00192289"/>
    <w:rsid w:val="00192E6C"/>
    <w:rsid w:val="00193EF5"/>
    <w:rsid w:val="0019476F"/>
    <w:rsid w:val="00195059"/>
    <w:rsid w:val="00195469"/>
    <w:rsid w:val="00197F25"/>
    <w:rsid w:val="001A1610"/>
    <w:rsid w:val="001A314F"/>
    <w:rsid w:val="001A408F"/>
    <w:rsid w:val="001A599F"/>
    <w:rsid w:val="001A7215"/>
    <w:rsid w:val="001A7461"/>
    <w:rsid w:val="001B0696"/>
    <w:rsid w:val="001B0DB9"/>
    <w:rsid w:val="001B161C"/>
    <w:rsid w:val="001B1E4A"/>
    <w:rsid w:val="001B5186"/>
    <w:rsid w:val="001B6153"/>
    <w:rsid w:val="001B6AB5"/>
    <w:rsid w:val="001B6F60"/>
    <w:rsid w:val="001B7ABC"/>
    <w:rsid w:val="001B7AE7"/>
    <w:rsid w:val="001B7FD2"/>
    <w:rsid w:val="001C0BE6"/>
    <w:rsid w:val="001C12AA"/>
    <w:rsid w:val="001C2B0A"/>
    <w:rsid w:val="001C3C18"/>
    <w:rsid w:val="001C44BC"/>
    <w:rsid w:val="001C75B5"/>
    <w:rsid w:val="001C7A23"/>
    <w:rsid w:val="001D01DE"/>
    <w:rsid w:val="001D0254"/>
    <w:rsid w:val="001D14B6"/>
    <w:rsid w:val="001D1A52"/>
    <w:rsid w:val="001D2213"/>
    <w:rsid w:val="001D444F"/>
    <w:rsid w:val="001D5233"/>
    <w:rsid w:val="001D5437"/>
    <w:rsid w:val="001D59F7"/>
    <w:rsid w:val="001D6ABE"/>
    <w:rsid w:val="001D730A"/>
    <w:rsid w:val="001D75F7"/>
    <w:rsid w:val="001D7AE3"/>
    <w:rsid w:val="001E025E"/>
    <w:rsid w:val="001E2591"/>
    <w:rsid w:val="001E51A6"/>
    <w:rsid w:val="001E6B97"/>
    <w:rsid w:val="001E7C0A"/>
    <w:rsid w:val="001E7C43"/>
    <w:rsid w:val="001F0C85"/>
    <w:rsid w:val="001F450F"/>
    <w:rsid w:val="001F68BE"/>
    <w:rsid w:val="001F7281"/>
    <w:rsid w:val="001F7311"/>
    <w:rsid w:val="00200173"/>
    <w:rsid w:val="00200330"/>
    <w:rsid w:val="00203401"/>
    <w:rsid w:val="00203718"/>
    <w:rsid w:val="0020463F"/>
    <w:rsid w:val="00205275"/>
    <w:rsid w:val="00205498"/>
    <w:rsid w:val="00207222"/>
    <w:rsid w:val="0020767D"/>
    <w:rsid w:val="0020779D"/>
    <w:rsid w:val="00207890"/>
    <w:rsid w:val="00207EFA"/>
    <w:rsid w:val="002103BB"/>
    <w:rsid w:val="0021358A"/>
    <w:rsid w:val="00214EB0"/>
    <w:rsid w:val="0021556A"/>
    <w:rsid w:val="00217EF0"/>
    <w:rsid w:val="00220246"/>
    <w:rsid w:val="00221C40"/>
    <w:rsid w:val="002228BE"/>
    <w:rsid w:val="00222ADC"/>
    <w:rsid w:val="00223915"/>
    <w:rsid w:val="00224B02"/>
    <w:rsid w:val="00224BE3"/>
    <w:rsid w:val="002255AF"/>
    <w:rsid w:val="00225845"/>
    <w:rsid w:val="00226541"/>
    <w:rsid w:val="00226D17"/>
    <w:rsid w:val="00227451"/>
    <w:rsid w:val="002275FF"/>
    <w:rsid w:val="00230992"/>
    <w:rsid w:val="00231047"/>
    <w:rsid w:val="00232EFD"/>
    <w:rsid w:val="002336B8"/>
    <w:rsid w:val="00233885"/>
    <w:rsid w:val="002354AF"/>
    <w:rsid w:val="00235A07"/>
    <w:rsid w:val="00236473"/>
    <w:rsid w:val="0023720B"/>
    <w:rsid w:val="002402A7"/>
    <w:rsid w:val="00240AE2"/>
    <w:rsid w:val="00241243"/>
    <w:rsid w:val="00241635"/>
    <w:rsid w:val="002436E7"/>
    <w:rsid w:val="0024383C"/>
    <w:rsid w:val="00243DC7"/>
    <w:rsid w:val="002448E6"/>
    <w:rsid w:val="00244954"/>
    <w:rsid w:val="002457CD"/>
    <w:rsid w:val="00246185"/>
    <w:rsid w:val="00246AC7"/>
    <w:rsid w:val="00246EDF"/>
    <w:rsid w:val="00247674"/>
    <w:rsid w:val="00247A55"/>
    <w:rsid w:val="00247D3C"/>
    <w:rsid w:val="00250661"/>
    <w:rsid w:val="00250BAB"/>
    <w:rsid w:val="00251860"/>
    <w:rsid w:val="002518CA"/>
    <w:rsid w:val="00251FD1"/>
    <w:rsid w:val="00252CCA"/>
    <w:rsid w:val="00252F23"/>
    <w:rsid w:val="00253506"/>
    <w:rsid w:val="00254164"/>
    <w:rsid w:val="00254D86"/>
    <w:rsid w:val="00255823"/>
    <w:rsid w:val="00255F53"/>
    <w:rsid w:val="00256497"/>
    <w:rsid w:val="00256AF7"/>
    <w:rsid w:val="00257B17"/>
    <w:rsid w:val="002600EA"/>
    <w:rsid w:val="002608B1"/>
    <w:rsid w:val="00261F98"/>
    <w:rsid w:val="0026238A"/>
    <w:rsid w:val="00262702"/>
    <w:rsid w:val="002646A9"/>
    <w:rsid w:val="00265789"/>
    <w:rsid w:val="0026662D"/>
    <w:rsid w:val="002673F8"/>
    <w:rsid w:val="00267771"/>
    <w:rsid w:val="00270093"/>
    <w:rsid w:val="00270467"/>
    <w:rsid w:val="00270B36"/>
    <w:rsid w:val="00271620"/>
    <w:rsid w:val="00272585"/>
    <w:rsid w:val="002732C1"/>
    <w:rsid w:val="002732DB"/>
    <w:rsid w:val="002742C2"/>
    <w:rsid w:val="002751AF"/>
    <w:rsid w:val="0028008F"/>
    <w:rsid w:val="00280E51"/>
    <w:rsid w:val="002827A3"/>
    <w:rsid w:val="00283DAD"/>
    <w:rsid w:val="00284898"/>
    <w:rsid w:val="0028569E"/>
    <w:rsid w:val="00285BEA"/>
    <w:rsid w:val="00286D4F"/>
    <w:rsid w:val="00287119"/>
    <w:rsid w:val="00287439"/>
    <w:rsid w:val="00290E35"/>
    <w:rsid w:val="002925CE"/>
    <w:rsid w:val="002926CD"/>
    <w:rsid w:val="0029358E"/>
    <w:rsid w:val="00293D6E"/>
    <w:rsid w:val="0029441E"/>
    <w:rsid w:val="0029448A"/>
    <w:rsid w:val="002946A0"/>
    <w:rsid w:val="00295EFC"/>
    <w:rsid w:val="002961E6"/>
    <w:rsid w:val="002962E5"/>
    <w:rsid w:val="002966CF"/>
    <w:rsid w:val="00297219"/>
    <w:rsid w:val="00297BB1"/>
    <w:rsid w:val="002A041E"/>
    <w:rsid w:val="002A053C"/>
    <w:rsid w:val="002A11FA"/>
    <w:rsid w:val="002A2B62"/>
    <w:rsid w:val="002A3122"/>
    <w:rsid w:val="002A4243"/>
    <w:rsid w:val="002A4446"/>
    <w:rsid w:val="002A494C"/>
    <w:rsid w:val="002A549A"/>
    <w:rsid w:val="002A573F"/>
    <w:rsid w:val="002A6380"/>
    <w:rsid w:val="002A6C9F"/>
    <w:rsid w:val="002A7BB4"/>
    <w:rsid w:val="002B0D9F"/>
    <w:rsid w:val="002B2820"/>
    <w:rsid w:val="002B2E92"/>
    <w:rsid w:val="002B321C"/>
    <w:rsid w:val="002B34DE"/>
    <w:rsid w:val="002B363B"/>
    <w:rsid w:val="002B44C9"/>
    <w:rsid w:val="002B4F49"/>
    <w:rsid w:val="002B565B"/>
    <w:rsid w:val="002B5A69"/>
    <w:rsid w:val="002B5B39"/>
    <w:rsid w:val="002B61A4"/>
    <w:rsid w:val="002B6C48"/>
    <w:rsid w:val="002C08A1"/>
    <w:rsid w:val="002C1824"/>
    <w:rsid w:val="002C18FE"/>
    <w:rsid w:val="002C224C"/>
    <w:rsid w:val="002C2ACD"/>
    <w:rsid w:val="002C3654"/>
    <w:rsid w:val="002C3C6A"/>
    <w:rsid w:val="002C3C87"/>
    <w:rsid w:val="002C3FC8"/>
    <w:rsid w:val="002C47AD"/>
    <w:rsid w:val="002C4D63"/>
    <w:rsid w:val="002C70C0"/>
    <w:rsid w:val="002C71C0"/>
    <w:rsid w:val="002C7708"/>
    <w:rsid w:val="002D060A"/>
    <w:rsid w:val="002D153A"/>
    <w:rsid w:val="002D16AE"/>
    <w:rsid w:val="002D230E"/>
    <w:rsid w:val="002D3014"/>
    <w:rsid w:val="002D33EA"/>
    <w:rsid w:val="002D4FF4"/>
    <w:rsid w:val="002D5404"/>
    <w:rsid w:val="002D5535"/>
    <w:rsid w:val="002D6BD7"/>
    <w:rsid w:val="002D6E3D"/>
    <w:rsid w:val="002E2269"/>
    <w:rsid w:val="002E32F5"/>
    <w:rsid w:val="002E474D"/>
    <w:rsid w:val="002E574B"/>
    <w:rsid w:val="002E5DCB"/>
    <w:rsid w:val="002E5E9B"/>
    <w:rsid w:val="002E6721"/>
    <w:rsid w:val="002E6EDC"/>
    <w:rsid w:val="002F0B0E"/>
    <w:rsid w:val="002F4163"/>
    <w:rsid w:val="002F467C"/>
    <w:rsid w:val="002F6E11"/>
    <w:rsid w:val="002F72BD"/>
    <w:rsid w:val="003000B0"/>
    <w:rsid w:val="0030038A"/>
    <w:rsid w:val="00300813"/>
    <w:rsid w:val="0030103D"/>
    <w:rsid w:val="00303D9D"/>
    <w:rsid w:val="0030490E"/>
    <w:rsid w:val="00305141"/>
    <w:rsid w:val="00305780"/>
    <w:rsid w:val="00305D1C"/>
    <w:rsid w:val="00306DA5"/>
    <w:rsid w:val="00307B7F"/>
    <w:rsid w:val="00310AEC"/>
    <w:rsid w:val="00311485"/>
    <w:rsid w:val="00311A37"/>
    <w:rsid w:val="00313D2E"/>
    <w:rsid w:val="00316233"/>
    <w:rsid w:val="003205DD"/>
    <w:rsid w:val="003206A1"/>
    <w:rsid w:val="0032093A"/>
    <w:rsid w:val="003209DB"/>
    <w:rsid w:val="003213FD"/>
    <w:rsid w:val="00321418"/>
    <w:rsid w:val="0032239A"/>
    <w:rsid w:val="0032525A"/>
    <w:rsid w:val="003260B4"/>
    <w:rsid w:val="0032642F"/>
    <w:rsid w:val="00327265"/>
    <w:rsid w:val="00327408"/>
    <w:rsid w:val="00327DDF"/>
    <w:rsid w:val="003305B8"/>
    <w:rsid w:val="00331FC9"/>
    <w:rsid w:val="00332438"/>
    <w:rsid w:val="003327A7"/>
    <w:rsid w:val="00332DF4"/>
    <w:rsid w:val="0033516A"/>
    <w:rsid w:val="0033597E"/>
    <w:rsid w:val="00335D78"/>
    <w:rsid w:val="00337927"/>
    <w:rsid w:val="00337AFA"/>
    <w:rsid w:val="00337F17"/>
    <w:rsid w:val="00340C22"/>
    <w:rsid w:val="00340C59"/>
    <w:rsid w:val="00341A70"/>
    <w:rsid w:val="00341E47"/>
    <w:rsid w:val="00342D7C"/>
    <w:rsid w:val="00343789"/>
    <w:rsid w:val="00343F9A"/>
    <w:rsid w:val="0034444B"/>
    <w:rsid w:val="00345841"/>
    <w:rsid w:val="00350F45"/>
    <w:rsid w:val="00351691"/>
    <w:rsid w:val="00352474"/>
    <w:rsid w:val="003562F6"/>
    <w:rsid w:val="003568DA"/>
    <w:rsid w:val="00356C69"/>
    <w:rsid w:val="00357FB1"/>
    <w:rsid w:val="00360561"/>
    <w:rsid w:val="00360A31"/>
    <w:rsid w:val="00362976"/>
    <w:rsid w:val="00363FBB"/>
    <w:rsid w:val="0036403F"/>
    <w:rsid w:val="00364153"/>
    <w:rsid w:val="00366824"/>
    <w:rsid w:val="00366F91"/>
    <w:rsid w:val="00367467"/>
    <w:rsid w:val="00370FF0"/>
    <w:rsid w:val="0037109D"/>
    <w:rsid w:val="00371A14"/>
    <w:rsid w:val="0037240F"/>
    <w:rsid w:val="00374381"/>
    <w:rsid w:val="0037451D"/>
    <w:rsid w:val="003754FB"/>
    <w:rsid w:val="00375B17"/>
    <w:rsid w:val="00376A70"/>
    <w:rsid w:val="0037736C"/>
    <w:rsid w:val="00377B15"/>
    <w:rsid w:val="003809C0"/>
    <w:rsid w:val="00381252"/>
    <w:rsid w:val="0038156F"/>
    <w:rsid w:val="00381E7B"/>
    <w:rsid w:val="00381F15"/>
    <w:rsid w:val="003855B5"/>
    <w:rsid w:val="00385B5A"/>
    <w:rsid w:val="00386DB2"/>
    <w:rsid w:val="00387630"/>
    <w:rsid w:val="003908BB"/>
    <w:rsid w:val="00394F16"/>
    <w:rsid w:val="0039548D"/>
    <w:rsid w:val="00395A93"/>
    <w:rsid w:val="00396DA1"/>
    <w:rsid w:val="003A0DB2"/>
    <w:rsid w:val="003A1475"/>
    <w:rsid w:val="003A16AD"/>
    <w:rsid w:val="003A2AF5"/>
    <w:rsid w:val="003A30BE"/>
    <w:rsid w:val="003A38D4"/>
    <w:rsid w:val="003A617B"/>
    <w:rsid w:val="003A7307"/>
    <w:rsid w:val="003A7D51"/>
    <w:rsid w:val="003A7F27"/>
    <w:rsid w:val="003B0141"/>
    <w:rsid w:val="003B1683"/>
    <w:rsid w:val="003B1B31"/>
    <w:rsid w:val="003B288C"/>
    <w:rsid w:val="003B2CA9"/>
    <w:rsid w:val="003B3C17"/>
    <w:rsid w:val="003B3D35"/>
    <w:rsid w:val="003B4CD2"/>
    <w:rsid w:val="003B5252"/>
    <w:rsid w:val="003B5F69"/>
    <w:rsid w:val="003B64A5"/>
    <w:rsid w:val="003B672F"/>
    <w:rsid w:val="003B6945"/>
    <w:rsid w:val="003B6CE8"/>
    <w:rsid w:val="003C11C9"/>
    <w:rsid w:val="003C15E7"/>
    <w:rsid w:val="003C2A67"/>
    <w:rsid w:val="003C2C01"/>
    <w:rsid w:val="003C3605"/>
    <w:rsid w:val="003C3D19"/>
    <w:rsid w:val="003C5054"/>
    <w:rsid w:val="003C51DB"/>
    <w:rsid w:val="003C5B52"/>
    <w:rsid w:val="003C6213"/>
    <w:rsid w:val="003D03C7"/>
    <w:rsid w:val="003D0B56"/>
    <w:rsid w:val="003D12CA"/>
    <w:rsid w:val="003D23F2"/>
    <w:rsid w:val="003D2425"/>
    <w:rsid w:val="003D287A"/>
    <w:rsid w:val="003D34C1"/>
    <w:rsid w:val="003D4328"/>
    <w:rsid w:val="003D43F3"/>
    <w:rsid w:val="003D550A"/>
    <w:rsid w:val="003D6E5D"/>
    <w:rsid w:val="003D7CAF"/>
    <w:rsid w:val="003E0FC6"/>
    <w:rsid w:val="003E1630"/>
    <w:rsid w:val="003E214B"/>
    <w:rsid w:val="003E24E0"/>
    <w:rsid w:val="003E34A4"/>
    <w:rsid w:val="003E450B"/>
    <w:rsid w:val="003E53B8"/>
    <w:rsid w:val="003E5D39"/>
    <w:rsid w:val="003E662A"/>
    <w:rsid w:val="003E6EC9"/>
    <w:rsid w:val="003E7B4E"/>
    <w:rsid w:val="003F077D"/>
    <w:rsid w:val="003F1497"/>
    <w:rsid w:val="003F2112"/>
    <w:rsid w:val="003F2255"/>
    <w:rsid w:val="003F22C9"/>
    <w:rsid w:val="003F3ACC"/>
    <w:rsid w:val="003F3BF4"/>
    <w:rsid w:val="003F3EAB"/>
    <w:rsid w:val="003F54A1"/>
    <w:rsid w:val="003F5FC4"/>
    <w:rsid w:val="003F7685"/>
    <w:rsid w:val="00401644"/>
    <w:rsid w:val="00402B0E"/>
    <w:rsid w:val="00402B78"/>
    <w:rsid w:val="00402F75"/>
    <w:rsid w:val="00402FFD"/>
    <w:rsid w:val="00404B04"/>
    <w:rsid w:val="00404B94"/>
    <w:rsid w:val="00404D3C"/>
    <w:rsid w:val="00406467"/>
    <w:rsid w:val="0041122A"/>
    <w:rsid w:val="00411A16"/>
    <w:rsid w:val="00411AE9"/>
    <w:rsid w:val="00413A25"/>
    <w:rsid w:val="00413E53"/>
    <w:rsid w:val="004141CF"/>
    <w:rsid w:val="0041427E"/>
    <w:rsid w:val="00415330"/>
    <w:rsid w:val="00416792"/>
    <w:rsid w:val="00417958"/>
    <w:rsid w:val="00417D80"/>
    <w:rsid w:val="00420E89"/>
    <w:rsid w:val="00421596"/>
    <w:rsid w:val="00421C88"/>
    <w:rsid w:val="004224DD"/>
    <w:rsid w:val="00422A4C"/>
    <w:rsid w:val="00422B51"/>
    <w:rsid w:val="00422C0E"/>
    <w:rsid w:val="00423A75"/>
    <w:rsid w:val="00427124"/>
    <w:rsid w:val="0042739D"/>
    <w:rsid w:val="00427D2F"/>
    <w:rsid w:val="0043015E"/>
    <w:rsid w:val="004305AB"/>
    <w:rsid w:val="00430D14"/>
    <w:rsid w:val="00430EC6"/>
    <w:rsid w:val="00431755"/>
    <w:rsid w:val="0043429B"/>
    <w:rsid w:val="00434D75"/>
    <w:rsid w:val="00435091"/>
    <w:rsid w:val="00435294"/>
    <w:rsid w:val="0043578F"/>
    <w:rsid w:val="00435B9E"/>
    <w:rsid w:val="00435BF6"/>
    <w:rsid w:val="00436B0F"/>
    <w:rsid w:val="00436CCD"/>
    <w:rsid w:val="00436D65"/>
    <w:rsid w:val="00436DF4"/>
    <w:rsid w:val="00440BFF"/>
    <w:rsid w:val="004417B3"/>
    <w:rsid w:val="00442954"/>
    <w:rsid w:val="00442F76"/>
    <w:rsid w:val="004443D8"/>
    <w:rsid w:val="00444616"/>
    <w:rsid w:val="004449C3"/>
    <w:rsid w:val="00445645"/>
    <w:rsid w:val="00445D80"/>
    <w:rsid w:val="00445E2A"/>
    <w:rsid w:val="004464DE"/>
    <w:rsid w:val="00446645"/>
    <w:rsid w:val="00446EE5"/>
    <w:rsid w:val="00447D0A"/>
    <w:rsid w:val="00450A73"/>
    <w:rsid w:val="00451F7B"/>
    <w:rsid w:val="00452099"/>
    <w:rsid w:val="00452BF2"/>
    <w:rsid w:val="00452FE9"/>
    <w:rsid w:val="00453F6A"/>
    <w:rsid w:val="0045470E"/>
    <w:rsid w:val="00456ADD"/>
    <w:rsid w:val="00457266"/>
    <w:rsid w:val="0045794A"/>
    <w:rsid w:val="00457FFB"/>
    <w:rsid w:val="00460764"/>
    <w:rsid w:val="00461762"/>
    <w:rsid w:val="00461D03"/>
    <w:rsid w:val="00462332"/>
    <w:rsid w:val="00462B1E"/>
    <w:rsid w:val="00462B90"/>
    <w:rsid w:val="0046586B"/>
    <w:rsid w:val="00465A89"/>
    <w:rsid w:val="00465B18"/>
    <w:rsid w:val="00467B5B"/>
    <w:rsid w:val="00467BC1"/>
    <w:rsid w:val="00471894"/>
    <w:rsid w:val="00471B24"/>
    <w:rsid w:val="00471E6C"/>
    <w:rsid w:val="00472C21"/>
    <w:rsid w:val="004731BF"/>
    <w:rsid w:val="00474086"/>
    <w:rsid w:val="0047437B"/>
    <w:rsid w:val="00474870"/>
    <w:rsid w:val="00474906"/>
    <w:rsid w:val="00475347"/>
    <w:rsid w:val="0047570C"/>
    <w:rsid w:val="00475FE3"/>
    <w:rsid w:val="00476193"/>
    <w:rsid w:val="0047631C"/>
    <w:rsid w:val="004768C7"/>
    <w:rsid w:val="004804E5"/>
    <w:rsid w:val="00481614"/>
    <w:rsid w:val="00481CD6"/>
    <w:rsid w:val="00481EC5"/>
    <w:rsid w:val="004833BD"/>
    <w:rsid w:val="004835E2"/>
    <w:rsid w:val="004837A2"/>
    <w:rsid w:val="00484C27"/>
    <w:rsid w:val="00485236"/>
    <w:rsid w:val="00486C40"/>
    <w:rsid w:val="00486ED2"/>
    <w:rsid w:val="0048789D"/>
    <w:rsid w:val="00487B15"/>
    <w:rsid w:val="0049030E"/>
    <w:rsid w:val="004935F3"/>
    <w:rsid w:val="00493BE9"/>
    <w:rsid w:val="004951F5"/>
    <w:rsid w:val="00495B4C"/>
    <w:rsid w:val="00495BC7"/>
    <w:rsid w:val="004976B9"/>
    <w:rsid w:val="00497729"/>
    <w:rsid w:val="004A053E"/>
    <w:rsid w:val="004A0BA2"/>
    <w:rsid w:val="004A1C52"/>
    <w:rsid w:val="004A1CCF"/>
    <w:rsid w:val="004A2453"/>
    <w:rsid w:val="004A272F"/>
    <w:rsid w:val="004A2A71"/>
    <w:rsid w:val="004A439F"/>
    <w:rsid w:val="004A5603"/>
    <w:rsid w:val="004A6B14"/>
    <w:rsid w:val="004A768C"/>
    <w:rsid w:val="004A7D72"/>
    <w:rsid w:val="004B0BE8"/>
    <w:rsid w:val="004B1E49"/>
    <w:rsid w:val="004B2772"/>
    <w:rsid w:val="004B2A99"/>
    <w:rsid w:val="004B3995"/>
    <w:rsid w:val="004B3A7F"/>
    <w:rsid w:val="004B3F62"/>
    <w:rsid w:val="004B4CD8"/>
    <w:rsid w:val="004B511C"/>
    <w:rsid w:val="004B61ED"/>
    <w:rsid w:val="004B7504"/>
    <w:rsid w:val="004B7535"/>
    <w:rsid w:val="004C004B"/>
    <w:rsid w:val="004C0664"/>
    <w:rsid w:val="004C16DD"/>
    <w:rsid w:val="004C1C1E"/>
    <w:rsid w:val="004C2AA4"/>
    <w:rsid w:val="004C2FFB"/>
    <w:rsid w:val="004C3137"/>
    <w:rsid w:val="004C3159"/>
    <w:rsid w:val="004C45B6"/>
    <w:rsid w:val="004C4CA2"/>
    <w:rsid w:val="004C5CAF"/>
    <w:rsid w:val="004C61D4"/>
    <w:rsid w:val="004C63EA"/>
    <w:rsid w:val="004C7510"/>
    <w:rsid w:val="004D5E05"/>
    <w:rsid w:val="004D706F"/>
    <w:rsid w:val="004D7249"/>
    <w:rsid w:val="004E1265"/>
    <w:rsid w:val="004E145E"/>
    <w:rsid w:val="004E20FD"/>
    <w:rsid w:val="004E29C7"/>
    <w:rsid w:val="004E3754"/>
    <w:rsid w:val="004E3BB8"/>
    <w:rsid w:val="004E67E0"/>
    <w:rsid w:val="004E68CD"/>
    <w:rsid w:val="004E73EC"/>
    <w:rsid w:val="004E782C"/>
    <w:rsid w:val="004F0382"/>
    <w:rsid w:val="004F0ACB"/>
    <w:rsid w:val="004F235F"/>
    <w:rsid w:val="004F28CB"/>
    <w:rsid w:val="004F3B9B"/>
    <w:rsid w:val="004F3C59"/>
    <w:rsid w:val="004F5B84"/>
    <w:rsid w:val="004F6898"/>
    <w:rsid w:val="004F6D50"/>
    <w:rsid w:val="004F6FF9"/>
    <w:rsid w:val="004F7668"/>
    <w:rsid w:val="004F7E41"/>
    <w:rsid w:val="004F7FB0"/>
    <w:rsid w:val="00500225"/>
    <w:rsid w:val="00500680"/>
    <w:rsid w:val="005013D7"/>
    <w:rsid w:val="005016D3"/>
    <w:rsid w:val="00503240"/>
    <w:rsid w:val="00503A30"/>
    <w:rsid w:val="00503D84"/>
    <w:rsid w:val="005048E2"/>
    <w:rsid w:val="005065B2"/>
    <w:rsid w:val="00507935"/>
    <w:rsid w:val="005100BE"/>
    <w:rsid w:val="005112B8"/>
    <w:rsid w:val="00511CB2"/>
    <w:rsid w:val="00513592"/>
    <w:rsid w:val="00513976"/>
    <w:rsid w:val="00513AC1"/>
    <w:rsid w:val="00513ECE"/>
    <w:rsid w:val="005146D6"/>
    <w:rsid w:val="005157EC"/>
    <w:rsid w:val="00515B63"/>
    <w:rsid w:val="00515F1C"/>
    <w:rsid w:val="00516239"/>
    <w:rsid w:val="005178A4"/>
    <w:rsid w:val="00517933"/>
    <w:rsid w:val="00517BE6"/>
    <w:rsid w:val="00517BEC"/>
    <w:rsid w:val="00517F79"/>
    <w:rsid w:val="00520A05"/>
    <w:rsid w:val="005211CD"/>
    <w:rsid w:val="0052120B"/>
    <w:rsid w:val="00525FA8"/>
    <w:rsid w:val="00530203"/>
    <w:rsid w:val="005303E7"/>
    <w:rsid w:val="0053077E"/>
    <w:rsid w:val="00530DA9"/>
    <w:rsid w:val="00534A2A"/>
    <w:rsid w:val="0053586D"/>
    <w:rsid w:val="00541134"/>
    <w:rsid w:val="005416CA"/>
    <w:rsid w:val="005423E7"/>
    <w:rsid w:val="005447FB"/>
    <w:rsid w:val="00545B7E"/>
    <w:rsid w:val="00545CC5"/>
    <w:rsid w:val="005500A4"/>
    <w:rsid w:val="00550C81"/>
    <w:rsid w:val="005520D6"/>
    <w:rsid w:val="00552639"/>
    <w:rsid w:val="00555B08"/>
    <w:rsid w:val="00557286"/>
    <w:rsid w:val="00557891"/>
    <w:rsid w:val="0056004A"/>
    <w:rsid w:val="00560F19"/>
    <w:rsid w:val="005611E2"/>
    <w:rsid w:val="0056197C"/>
    <w:rsid w:val="00562CE6"/>
    <w:rsid w:val="0056310F"/>
    <w:rsid w:val="00563707"/>
    <w:rsid w:val="00564F82"/>
    <w:rsid w:val="0056573C"/>
    <w:rsid w:val="005658AF"/>
    <w:rsid w:val="005658CA"/>
    <w:rsid w:val="00567608"/>
    <w:rsid w:val="00567663"/>
    <w:rsid w:val="00570474"/>
    <w:rsid w:val="00570A75"/>
    <w:rsid w:val="00571117"/>
    <w:rsid w:val="00572ED3"/>
    <w:rsid w:val="0057683F"/>
    <w:rsid w:val="005768F5"/>
    <w:rsid w:val="00576932"/>
    <w:rsid w:val="00580DAB"/>
    <w:rsid w:val="005810E3"/>
    <w:rsid w:val="00581504"/>
    <w:rsid w:val="005842E5"/>
    <w:rsid w:val="00584757"/>
    <w:rsid w:val="00584CBE"/>
    <w:rsid w:val="00586F65"/>
    <w:rsid w:val="0058767C"/>
    <w:rsid w:val="0059047E"/>
    <w:rsid w:val="00591265"/>
    <w:rsid w:val="0059178D"/>
    <w:rsid w:val="0059234D"/>
    <w:rsid w:val="00592AE7"/>
    <w:rsid w:val="00593E80"/>
    <w:rsid w:val="0059754C"/>
    <w:rsid w:val="00597A9A"/>
    <w:rsid w:val="005A03A8"/>
    <w:rsid w:val="005A0F7B"/>
    <w:rsid w:val="005A1C66"/>
    <w:rsid w:val="005A1ED0"/>
    <w:rsid w:val="005A2417"/>
    <w:rsid w:val="005A2C47"/>
    <w:rsid w:val="005A491D"/>
    <w:rsid w:val="005A7484"/>
    <w:rsid w:val="005B041F"/>
    <w:rsid w:val="005B085A"/>
    <w:rsid w:val="005B0C44"/>
    <w:rsid w:val="005B12C3"/>
    <w:rsid w:val="005B1336"/>
    <w:rsid w:val="005B2983"/>
    <w:rsid w:val="005B2BD3"/>
    <w:rsid w:val="005B331E"/>
    <w:rsid w:val="005B3C27"/>
    <w:rsid w:val="005B41C9"/>
    <w:rsid w:val="005B444A"/>
    <w:rsid w:val="005B45A6"/>
    <w:rsid w:val="005B550D"/>
    <w:rsid w:val="005B663C"/>
    <w:rsid w:val="005B6B55"/>
    <w:rsid w:val="005B6DC0"/>
    <w:rsid w:val="005B798D"/>
    <w:rsid w:val="005B7C46"/>
    <w:rsid w:val="005C0682"/>
    <w:rsid w:val="005C1378"/>
    <w:rsid w:val="005C354D"/>
    <w:rsid w:val="005C35FB"/>
    <w:rsid w:val="005C3943"/>
    <w:rsid w:val="005C3978"/>
    <w:rsid w:val="005C4AEF"/>
    <w:rsid w:val="005C4EAA"/>
    <w:rsid w:val="005C58E4"/>
    <w:rsid w:val="005C5999"/>
    <w:rsid w:val="005C5A40"/>
    <w:rsid w:val="005C5E21"/>
    <w:rsid w:val="005C6C50"/>
    <w:rsid w:val="005C7801"/>
    <w:rsid w:val="005C7A11"/>
    <w:rsid w:val="005D0596"/>
    <w:rsid w:val="005D0F33"/>
    <w:rsid w:val="005D11E7"/>
    <w:rsid w:val="005D1B2A"/>
    <w:rsid w:val="005D3070"/>
    <w:rsid w:val="005D3D29"/>
    <w:rsid w:val="005D4421"/>
    <w:rsid w:val="005D5FDF"/>
    <w:rsid w:val="005D6AB1"/>
    <w:rsid w:val="005D7857"/>
    <w:rsid w:val="005E0747"/>
    <w:rsid w:val="005E075F"/>
    <w:rsid w:val="005E0F80"/>
    <w:rsid w:val="005E15BF"/>
    <w:rsid w:val="005E23FB"/>
    <w:rsid w:val="005E2F00"/>
    <w:rsid w:val="005E4B10"/>
    <w:rsid w:val="005E63B0"/>
    <w:rsid w:val="005E784C"/>
    <w:rsid w:val="005E7F05"/>
    <w:rsid w:val="005F011B"/>
    <w:rsid w:val="005F0426"/>
    <w:rsid w:val="005F082E"/>
    <w:rsid w:val="005F08B0"/>
    <w:rsid w:val="005F0D98"/>
    <w:rsid w:val="005F1086"/>
    <w:rsid w:val="005F1256"/>
    <w:rsid w:val="005F1466"/>
    <w:rsid w:val="005F16F1"/>
    <w:rsid w:val="005F1A3B"/>
    <w:rsid w:val="005F2161"/>
    <w:rsid w:val="005F34E4"/>
    <w:rsid w:val="005F3984"/>
    <w:rsid w:val="005F6627"/>
    <w:rsid w:val="005F7729"/>
    <w:rsid w:val="00601B8A"/>
    <w:rsid w:val="0060421E"/>
    <w:rsid w:val="00604FF5"/>
    <w:rsid w:val="00604FFD"/>
    <w:rsid w:val="00605F66"/>
    <w:rsid w:val="006061FF"/>
    <w:rsid w:val="00606D30"/>
    <w:rsid w:val="006078DF"/>
    <w:rsid w:val="006109FD"/>
    <w:rsid w:val="006116BD"/>
    <w:rsid w:val="0061304F"/>
    <w:rsid w:val="006134E5"/>
    <w:rsid w:val="006135BF"/>
    <w:rsid w:val="006143AE"/>
    <w:rsid w:val="00615141"/>
    <w:rsid w:val="006151ED"/>
    <w:rsid w:val="006178B8"/>
    <w:rsid w:val="00620796"/>
    <w:rsid w:val="00620BC0"/>
    <w:rsid w:val="0062198A"/>
    <w:rsid w:val="00621A09"/>
    <w:rsid w:val="00622310"/>
    <w:rsid w:val="006225DA"/>
    <w:rsid w:val="00622BC1"/>
    <w:rsid w:val="00622C7C"/>
    <w:rsid w:val="00623437"/>
    <w:rsid w:val="0062344A"/>
    <w:rsid w:val="00623D85"/>
    <w:rsid w:val="00625001"/>
    <w:rsid w:val="00626258"/>
    <w:rsid w:val="006302F1"/>
    <w:rsid w:val="00630C50"/>
    <w:rsid w:val="00631845"/>
    <w:rsid w:val="00631CCD"/>
    <w:rsid w:val="00632152"/>
    <w:rsid w:val="00633130"/>
    <w:rsid w:val="00633411"/>
    <w:rsid w:val="00634B06"/>
    <w:rsid w:val="00634EDF"/>
    <w:rsid w:val="006359B3"/>
    <w:rsid w:val="00637161"/>
    <w:rsid w:val="00637E94"/>
    <w:rsid w:val="00641BEA"/>
    <w:rsid w:val="00641D2E"/>
    <w:rsid w:val="006421CC"/>
    <w:rsid w:val="006425B5"/>
    <w:rsid w:val="00642EF9"/>
    <w:rsid w:val="00644C57"/>
    <w:rsid w:val="0064541E"/>
    <w:rsid w:val="00646791"/>
    <w:rsid w:val="006478F9"/>
    <w:rsid w:val="0065099F"/>
    <w:rsid w:val="0065123C"/>
    <w:rsid w:val="006514E1"/>
    <w:rsid w:val="0065257C"/>
    <w:rsid w:val="0065265E"/>
    <w:rsid w:val="006526D3"/>
    <w:rsid w:val="006528CA"/>
    <w:rsid w:val="0065340B"/>
    <w:rsid w:val="00653FCB"/>
    <w:rsid w:val="006541B0"/>
    <w:rsid w:val="00654397"/>
    <w:rsid w:val="00654A7D"/>
    <w:rsid w:val="00654C8E"/>
    <w:rsid w:val="00655210"/>
    <w:rsid w:val="00656364"/>
    <w:rsid w:val="00662079"/>
    <w:rsid w:val="006624F4"/>
    <w:rsid w:val="006625D0"/>
    <w:rsid w:val="0066402E"/>
    <w:rsid w:val="00666D45"/>
    <w:rsid w:val="006671A1"/>
    <w:rsid w:val="00667659"/>
    <w:rsid w:val="00670B2A"/>
    <w:rsid w:val="00670C1A"/>
    <w:rsid w:val="00671029"/>
    <w:rsid w:val="00671753"/>
    <w:rsid w:val="00672289"/>
    <w:rsid w:val="00673CF1"/>
    <w:rsid w:val="006749E8"/>
    <w:rsid w:val="00674E67"/>
    <w:rsid w:val="00675555"/>
    <w:rsid w:val="006759B7"/>
    <w:rsid w:val="00675A39"/>
    <w:rsid w:val="00676505"/>
    <w:rsid w:val="0067666F"/>
    <w:rsid w:val="00676D3D"/>
    <w:rsid w:val="00677371"/>
    <w:rsid w:val="00677A65"/>
    <w:rsid w:val="006816D6"/>
    <w:rsid w:val="00681F03"/>
    <w:rsid w:val="006823A8"/>
    <w:rsid w:val="00682750"/>
    <w:rsid w:val="0068396D"/>
    <w:rsid w:val="00685632"/>
    <w:rsid w:val="00685D03"/>
    <w:rsid w:val="00685DF0"/>
    <w:rsid w:val="00686451"/>
    <w:rsid w:val="0068737C"/>
    <w:rsid w:val="006913CC"/>
    <w:rsid w:val="006917BB"/>
    <w:rsid w:val="0069239F"/>
    <w:rsid w:val="00693F58"/>
    <w:rsid w:val="00694120"/>
    <w:rsid w:val="00694261"/>
    <w:rsid w:val="00694726"/>
    <w:rsid w:val="00694AF4"/>
    <w:rsid w:val="00695CE5"/>
    <w:rsid w:val="00697011"/>
    <w:rsid w:val="006971A1"/>
    <w:rsid w:val="006A0946"/>
    <w:rsid w:val="006A1D5D"/>
    <w:rsid w:val="006A4C23"/>
    <w:rsid w:val="006A53F6"/>
    <w:rsid w:val="006A5656"/>
    <w:rsid w:val="006A63B2"/>
    <w:rsid w:val="006A6484"/>
    <w:rsid w:val="006A6AF2"/>
    <w:rsid w:val="006A6B07"/>
    <w:rsid w:val="006B0573"/>
    <w:rsid w:val="006B103E"/>
    <w:rsid w:val="006B1457"/>
    <w:rsid w:val="006B1A8B"/>
    <w:rsid w:val="006B4CD1"/>
    <w:rsid w:val="006B56AC"/>
    <w:rsid w:val="006B6878"/>
    <w:rsid w:val="006B7B94"/>
    <w:rsid w:val="006C1F51"/>
    <w:rsid w:val="006C22FE"/>
    <w:rsid w:val="006C2489"/>
    <w:rsid w:val="006C48D9"/>
    <w:rsid w:val="006C6562"/>
    <w:rsid w:val="006C6766"/>
    <w:rsid w:val="006C7C0D"/>
    <w:rsid w:val="006D06D9"/>
    <w:rsid w:val="006D14A6"/>
    <w:rsid w:val="006D271F"/>
    <w:rsid w:val="006D2F43"/>
    <w:rsid w:val="006D456B"/>
    <w:rsid w:val="006D64FC"/>
    <w:rsid w:val="006D6719"/>
    <w:rsid w:val="006D6ED2"/>
    <w:rsid w:val="006D7085"/>
    <w:rsid w:val="006D70D7"/>
    <w:rsid w:val="006D72F4"/>
    <w:rsid w:val="006D7712"/>
    <w:rsid w:val="006E0203"/>
    <w:rsid w:val="006E0C53"/>
    <w:rsid w:val="006E23EA"/>
    <w:rsid w:val="006E269C"/>
    <w:rsid w:val="006E3BD9"/>
    <w:rsid w:val="006E3C03"/>
    <w:rsid w:val="006E4FEA"/>
    <w:rsid w:val="006E7288"/>
    <w:rsid w:val="006F08FC"/>
    <w:rsid w:val="006F1E53"/>
    <w:rsid w:val="006F26A7"/>
    <w:rsid w:val="006F3383"/>
    <w:rsid w:val="006F4295"/>
    <w:rsid w:val="006F47D0"/>
    <w:rsid w:val="006F51F9"/>
    <w:rsid w:val="006F62FF"/>
    <w:rsid w:val="006F7C47"/>
    <w:rsid w:val="006F7D6E"/>
    <w:rsid w:val="006F7DF4"/>
    <w:rsid w:val="0070064C"/>
    <w:rsid w:val="00702F70"/>
    <w:rsid w:val="007044C3"/>
    <w:rsid w:val="00706700"/>
    <w:rsid w:val="00707AAB"/>
    <w:rsid w:val="00710057"/>
    <w:rsid w:val="00710124"/>
    <w:rsid w:val="00710D1E"/>
    <w:rsid w:val="0071184E"/>
    <w:rsid w:val="00712EAC"/>
    <w:rsid w:val="00713444"/>
    <w:rsid w:val="00713E70"/>
    <w:rsid w:val="00713F7A"/>
    <w:rsid w:val="00715068"/>
    <w:rsid w:val="00715903"/>
    <w:rsid w:val="00717FAC"/>
    <w:rsid w:val="00721AFE"/>
    <w:rsid w:val="0072231B"/>
    <w:rsid w:val="007226AB"/>
    <w:rsid w:val="0072577B"/>
    <w:rsid w:val="00725B42"/>
    <w:rsid w:val="00725E4B"/>
    <w:rsid w:val="00726FA0"/>
    <w:rsid w:val="0072725B"/>
    <w:rsid w:val="007278FB"/>
    <w:rsid w:val="0073045F"/>
    <w:rsid w:val="00730E26"/>
    <w:rsid w:val="007312EE"/>
    <w:rsid w:val="00735709"/>
    <w:rsid w:val="00735C15"/>
    <w:rsid w:val="0073626A"/>
    <w:rsid w:val="007376BD"/>
    <w:rsid w:val="007406DB"/>
    <w:rsid w:val="0074301B"/>
    <w:rsid w:val="0074308B"/>
    <w:rsid w:val="007457F8"/>
    <w:rsid w:val="00750F59"/>
    <w:rsid w:val="0075170A"/>
    <w:rsid w:val="00751D4D"/>
    <w:rsid w:val="0075261F"/>
    <w:rsid w:val="00752A6C"/>
    <w:rsid w:val="007557A4"/>
    <w:rsid w:val="00756248"/>
    <w:rsid w:val="0075658E"/>
    <w:rsid w:val="0075662D"/>
    <w:rsid w:val="0075671B"/>
    <w:rsid w:val="007573AD"/>
    <w:rsid w:val="0075776A"/>
    <w:rsid w:val="00761ADE"/>
    <w:rsid w:val="007641F0"/>
    <w:rsid w:val="00764900"/>
    <w:rsid w:val="00765292"/>
    <w:rsid w:val="00766B8C"/>
    <w:rsid w:val="0076739C"/>
    <w:rsid w:val="007705F9"/>
    <w:rsid w:val="007714E1"/>
    <w:rsid w:val="00771D16"/>
    <w:rsid w:val="00771EDA"/>
    <w:rsid w:val="007733A2"/>
    <w:rsid w:val="00774131"/>
    <w:rsid w:val="007745AE"/>
    <w:rsid w:val="0077494B"/>
    <w:rsid w:val="00774F23"/>
    <w:rsid w:val="00775502"/>
    <w:rsid w:val="00776AA8"/>
    <w:rsid w:val="00777403"/>
    <w:rsid w:val="007801B4"/>
    <w:rsid w:val="00781CCA"/>
    <w:rsid w:val="00783E45"/>
    <w:rsid w:val="00784D6D"/>
    <w:rsid w:val="007850EE"/>
    <w:rsid w:val="00785217"/>
    <w:rsid w:val="00785B9F"/>
    <w:rsid w:val="00786A16"/>
    <w:rsid w:val="00786BFF"/>
    <w:rsid w:val="00786C67"/>
    <w:rsid w:val="0079078F"/>
    <w:rsid w:val="0079142B"/>
    <w:rsid w:val="0079159F"/>
    <w:rsid w:val="0079351A"/>
    <w:rsid w:val="007940B8"/>
    <w:rsid w:val="0079456F"/>
    <w:rsid w:val="00794D2B"/>
    <w:rsid w:val="00795873"/>
    <w:rsid w:val="00795BD2"/>
    <w:rsid w:val="007970C5"/>
    <w:rsid w:val="007A0C00"/>
    <w:rsid w:val="007A2F22"/>
    <w:rsid w:val="007A4889"/>
    <w:rsid w:val="007A4AAF"/>
    <w:rsid w:val="007A5380"/>
    <w:rsid w:val="007A5ABA"/>
    <w:rsid w:val="007A5C4A"/>
    <w:rsid w:val="007A647A"/>
    <w:rsid w:val="007A74D7"/>
    <w:rsid w:val="007B1386"/>
    <w:rsid w:val="007B1FD0"/>
    <w:rsid w:val="007B2549"/>
    <w:rsid w:val="007B2A09"/>
    <w:rsid w:val="007B2A3F"/>
    <w:rsid w:val="007B2AFB"/>
    <w:rsid w:val="007B34EA"/>
    <w:rsid w:val="007B3C3D"/>
    <w:rsid w:val="007B4DD6"/>
    <w:rsid w:val="007B55E0"/>
    <w:rsid w:val="007C03A8"/>
    <w:rsid w:val="007C0933"/>
    <w:rsid w:val="007C2949"/>
    <w:rsid w:val="007C35B8"/>
    <w:rsid w:val="007C3B0D"/>
    <w:rsid w:val="007C58F8"/>
    <w:rsid w:val="007C5FAA"/>
    <w:rsid w:val="007C6278"/>
    <w:rsid w:val="007C6996"/>
    <w:rsid w:val="007C7011"/>
    <w:rsid w:val="007C7282"/>
    <w:rsid w:val="007D16C9"/>
    <w:rsid w:val="007D3609"/>
    <w:rsid w:val="007D3AD2"/>
    <w:rsid w:val="007D4427"/>
    <w:rsid w:val="007D5080"/>
    <w:rsid w:val="007D5163"/>
    <w:rsid w:val="007D558A"/>
    <w:rsid w:val="007E13AF"/>
    <w:rsid w:val="007E1AD4"/>
    <w:rsid w:val="007E2709"/>
    <w:rsid w:val="007E49F5"/>
    <w:rsid w:val="007E5D17"/>
    <w:rsid w:val="007E6823"/>
    <w:rsid w:val="007E7C44"/>
    <w:rsid w:val="007E7EC0"/>
    <w:rsid w:val="007F1B53"/>
    <w:rsid w:val="007F24F3"/>
    <w:rsid w:val="007F2AF1"/>
    <w:rsid w:val="007F33BD"/>
    <w:rsid w:val="007F54A2"/>
    <w:rsid w:val="007F560D"/>
    <w:rsid w:val="007F5D2E"/>
    <w:rsid w:val="007F69E3"/>
    <w:rsid w:val="007F6D1C"/>
    <w:rsid w:val="008003A5"/>
    <w:rsid w:val="00800567"/>
    <w:rsid w:val="00801479"/>
    <w:rsid w:val="00801831"/>
    <w:rsid w:val="008020AA"/>
    <w:rsid w:val="00802EFF"/>
    <w:rsid w:val="00803EFE"/>
    <w:rsid w:val="00805304"/>
    <w:rsid w:val="00805578"/>
    <w:rsid w:val="00806189"/>
    <w:rsid w:val="00806B82"/>
    <w:rsid w:val="00807EC7"/>
    <w:rsid w:val="008104E1"/>
    <w:rsid w:val="00810837"/>
    <w:rsid w:val="00810AA4"/>
    <w:rsid w:val="00810CBF"/>
    <w:rsid w:val="00811CFB"/>
    <w:rsid w:val="00812534"/>
    <w:rsid w:val="00814524"/>
    <w:rsid w:val="00814563"/>
    <w:rsid w:val="00816C6F"/>
    <w:rsid w:val="00816D64"/>
    <w:rsid w:val="00820801"/>
    <w:rsid w:val="00821249"/>
    <w:rsid w:val="008224E2"/>
    <w:rsid w:val="00823416"/>
    <w:rsid w:val="008237D4"/>
    <w:rsid w:val="0082581A"/>
    <w:rsid w:val="00825BBE"/>
    <w:rsid w:val="00825CA2"/>
    <w:rsid w:val="00827655"/>
    <w:rsid w:val="0083075E"/>
    <w:rsid w:val="00830B67"/>
    <w:rsid w:val="00830CBD"/>
    <w:rsid w:val="008316B4"/>
    <w:rsid w:val="00831B3E"/>
    <w:rsid w:val="00831BD0"/>
    <w:rsid w:val="008341DF"/>
    <w:rsid w:val="00835231"/>
    <w:rsid w:val="00835CA6"/>
    <w:rsid w:val="00835D4A"/>
    <w:rsid w:val="00835DC8"/>
    <w:rsid w:val="00836584"/>
    <w:rsid w:val="00836BB6"/>
    <w:rsid w:val="00837271"/>
    <w:rsid w:val="008374C8"/>
    <w:rsid w:val="008376BD"/>
    <w:rsid w:val="00837758"/>
    <w:rsid w:val="008412C1"/>
    <w:rsid w:val="00841599"/>
    <w:rsid w:val="00841974"/>
    <w:rsid w:val="00841C7C"/>
    <w:rsid w:val="00842E02"/>
    <w:rsid w:val="00843227"/>
    <w:rsid w:val="00843BFE"/>
    <w:rsid w:val="008451D5"/>
    <w:rsid w:val="0084619D"/>
    <w:rsid w:val="008466B9"/>
    <w:rsid w:val="00846794"/>
    <w:rsid w:val="00846875"/>
    <w:rsid w:val="00847A52"/>
    <w:rsid w:val="00847D6F"/>
    <w:rsid w:val="0085094F"/>
    <w:rsid w:val="00850BE8"/>
    <w:rsid w:val="00850D41"/>
    <w:rsid w:val="008516D4"/>
    <w:rsid w:val="00851C90"/>
    <w:rsid w:val="00853B9D"/>
    <w:rsid w:val="00854A3F"/>
    <w:rsid w:val="00855DC4"/>
    <w:rsid w:val="00856B85"/>
    <w:rsid w:val="0085738F"/>
    <w:rsid w:val="00857B7F"/>
    <w:rsid w:val="008603AA"/>
    <w:rsid w:val="008604F8"/>
    <w:rsid w:val="00860D33"/>
    <w:rsid w:val="008620CE"/>
    <w:rsid w:val="00862120"/>
    <w:rsid w:val="008627C5"/>
    <w:rsid w:val="00862BD8"/>
    <w:rsid w:val="00862FE1"/>
    <w:rsid w:val="00863B5F"/>
    <w:rsid w:val="0086464E"/>
    <w:rsid w:val="008663E9"/>
    <w:rsid w:val="008719FB"/>
    <w:rsid w:val="00873431"/>
    <w:rsid w:val="0087383E"/>
    <w:rsid w:val="0087385F"/>
    <w:rsid w:val="00873AEB"/>
    <w:rsid w:val="0087436E"/>
    <w:rsid w:val="0087453C"/>
    <w:rsid w:val="0087485D"/>
    <w:rsid w:val="00874869"/>
    <w:rsid w:val="00874A59"/>
    <w:rsid w:val="00875E24"/>
    <w:rsid w:val="008770A4"/>
    <w:rsid w:val="008771EC"/>
    <w:rsid w:val="008779AD"/>
    <w:rsid w:val="0088205B"/>
    <w:rsid w:val="00882C0A"/>
    <w:rsid w:val="00883736"/>
    <w:rsid w:val="00883F60"/>
    <w:rsid w:val="0088446E"/>
    <w:rsid w:val="00884AC7"/>
    <w:rsid w:val="00885859"/>
    <w:rsid w:val="00887C16"/>
    <w:rsid w:val="00887E00"/>
    <w:rsid w:val="00890416"/>
    <w:rsid w:val="0089067A"/>
    <w:rsid w:val="0089163D"/>
    <w:rsid w:val="00892503"/>
    <w:rsid w:val="00892C20"/>
    <w:rsid w:val="00893C9D"/>
    <w:rsid w:val="00895AD0"/>
    <w:rsid w:val="008960D7"/>
    <w:rsid w:val="008961AF"/>
    <w:rsid w:val="0089682D"/>
    <w:rsid w:val="008A18AA"/>
    <w:rsid w:val="008A1DB8"/>
    <w:rsid w:val="008A37C2"/>
    <w:rsid w:val="008A4E29"/>
    <w:rsid w:val="008A4E66"/>
    <w:rsid w:val="008A5862"/>
    <w:rsid w:val="008A5E00"/>
    <w:rsid w:val="008A635A"/>
    <w:rsid w:val="008A6697"/>
    <w:rsid w:val="008A6B7F"/>
    <w:rsid w:val="008A6BAE"/>
    <w:rsid w:val="008A7937"/>
    <w:rsid w:val="008A7D65"/>
    <w:rsid w:val="008B1523"/>
    <w:rsid w:val="008B2878"/>
    <w:rsid w:val="008B3775"/>
    <w:rsid w:val="008B43DC"/>
    <w:rsid w:val="008B4A7A"/>
    <w:rsid w:val="008B7371"/>
    <w:rsid w:val="008C08FE"/>
    <w:rsid w:val="008C206A"/>
    <w:rsid w:val="008C2D6C"/>
    <w:rsid w:val="008C2DFF"/>
    <w:rsid w:val="008C34C0"/>
    <w:rsid w:val="008C4183"/>
    <w:rsid w:val="008C47F4"/>
    <w:rsid w:val="008C5256"/>
    <w:rsid w:val="008C6454"/>
    <w:rsid w:val="008C660A"/>
    <w:rsid w:val="008C75D0"/>
    <w:rsid w:val="008C7BFA"/>
    <w:rsid w:val="008D0CA1"/>
    <w:rsid w:val="008D42BD"/>
    <w:rsid w:val="008D4EF7"/>
    <w:rsid w:val="008D79D0"/>
    <w:rsid w:val="008D7C7D"/>
    <w:rsid w:val="008E0F5C"/>
    <w:rsid w:val="008E1A98"/>
    <w:rsid w:val="008E3271"/>
    <w:rsid w:val="008E3963"/>
    <w:rsid w:val="008E42CF"/>
    <w:rsid w:val="008E537A"/>
    <w:rsid w:val="008E543E"/>
    <w:rsid w:val="008E5C43"/>
    <w:rsid w:val="008E7861"/>
    <w:rsid w:val="008F03E3"/>
    <w:rsid w:val="008F0A1B"/>
    <w:rsid w:val="008F1350"/>
    <w:rsid w:val="008F2791"/>
    <w:rsid w:val="008F325B"/>
    <w:rsid w:val="008F5AE0"/>
    <w:rsid w:val="008F6567"/>
    <w:rsid w:val="008F78FF"/>
    <w:rsid w:val="009024AC"/>
    <w:rsid w:val="009037FB"/>
    <w:rsid w:val="00904C98"/>
    <w:rsid w:val="00905642"/>
    <w:rsid w:val="009060AA"/>
    <w:rsid w:val="0090633E"/>
    <w:rsid w:val="009069DD"/>
    <w:rsid w:val="00907687"/>
    <w:rsid w:val="00907C3F"/>
    <w:rsid w:val="0091183A"/>
    <w:rsid w:val="00912680"/>
    <w:rsid w:val="00913CEB"/>
    <w:rsid w:val="00914475"/>
    <w:rsid w:val="00914A66"/>
    <w:rsid w:val="00914B66"/>
    <w:rsid w:val="00916ECF"/>
    <w:rsid w:val="009172CD"/>
    <w:rsid w:val="00917BC3"/>
    <w:rsid w:val="009207CD"/>
    <w:rsid w:val="0092200F"/>
    <w:rsid w:val="00922215"/>
    <w:rsid w:val="00922856"/>
    <w:rsid w:val="00922DA3"/>
    <w:rsid w:val="009231F4"/>
    <w:rsid w:val="0092351C"/>
    <w:rsid w:val="009235D2"/>
    <w:rsid w:val="0092367D"/>
    <w:rsid w:val="00923FE1"/>
    <w:rsid w:val="0092421A"/>
    <w:rsid w:val="00924A83"/>
    <w:rsid w:val="00925047"/>
    <w:rsid w:val="00925C13"/>
    <w:rsid w:val="009269E8"/>
    <w:rsid w:val="00927D3C"/>
    <w:rsid w:val="00930131"/>
    <w:rsid w:val="00931451"/>
    <w:rsid w:val="0093204A"/>
    <w:rsid w:val="00932421"/>
    <w:rsid w:val="00933255"/>
    <w:rsid w:val="00933804"/>
    <w:rsid w:val="0093475A"/>
    <w:rsid w:val="0093580B"/>
    <w:rsid w:val="00935AF7"/>
    <w:rsid w:val="009363D3"/>
    <w:rsid w:val="009365E3"/>
    <w:rsid w:val="00937049"/>
    <w:rsid w:val="0094060E"/>
    <w:rsid w:val="00940EC7"/>
    <w:rsid w:val="00941442"/>
    <w:rsid w:val="00942B44"/>
    <w:rsid w:val="0094330E"/>
    <w:rsid w:val="00944527"/>
    <w:rsid w:val="00944B12"/>
    <w:rsid w:val="00944BD6"/>
    <w:rsid w:val="00945EB6"/>
    <w:rsid w:val="0094677E"/>
    <w:rsid w:val="0094692B"/>
    <w:rsid w:val="009471F6"/>
    <w:rsid w:val="0094750A"/>
    <w:rsid w:val="00947E25"/>
    <w:rsid w:val="009504C0"/>
    <w:rsid w:val="009521D8"/>
    <w:rsid w:val="00952DC9"/>
    <w:rsid w:val="00952F81"/>
    <w:rsid w:val="00954605"/>
    <w:rsid w:val="00954E76"/>
    <w:rsid w:val="009557C9"/>
    <w:rsid w:val="00961628"/>
    <w:rsid w:val="00961D89"/>
    <w:rsid w:val="009621EB"/>
    <w:rsid w:val="00964423"/>
    <w:rsid w:val="00965780"/>
    <w:rsid w:val="00966035"/>
    <w:rsid w:val="009665F4"/>
    <w:rsid w:val="00966CE2"/>
    <w:rsid w:val="009675A6"/>
    <w:rsid w:val="0097245D"/>
    <w:rsid w:val="00972DE2"/>
    <w:rsid w:val="00973FE0"/>
    <w:rsid w:val="00974D63"/>
    <w:rsid w:val="00975360"/>
    <w:rsid w:val="00975692"/>
    <w:rsid w:val="00975783"/>
    <w:rsid w:val="00976986"/>
    <w:rsid w:val="009775C8"/>
    <w:rsid w:val="00977E9F"/>
    <w:rsid w:val="00984255"/>
    <w:rsid w:val="009842FA"/>
    <w:rsid w:val="009844F2"/>
    <w:rsid w:val="00984A40"/>
    <w:rsid w:val="00984C68"/>
    <w:rsid w:val="009853F9"/>
    <w:rsid w:val="00985D24"/>
    <w:rsid w:val="00987B52"/>
    <w:rsid w:val="00993A76"/>
    <w:rsid w:val="00993C76"/>
    <w:rsid w:val="00995788"/>
    <w:rsid w:val="00995B9A"/>
    <w:rsid w:val="00995CE9"/>
    <w:rsid w:val="009963AC"/>
    <w:rsid w:val="0099672D"/>
    <w:rsid w:val="009A1174"/>
    <w:rsid w:val="009A12A1"/>
    <w:rsid w:val="009A3D57"/>
    <w:rsid w:val="009A4752"/>
    <w:rsid w:val="009A5292"/>
    <w:rsid w:val="009A5B92"/>
    <w:rsid w:val="009A64C8"/>
    <w:rsid w:val="009A6E5F"/>
    <w:rsid w:val="009B03F4"/>
    <w:rsid w:val="009B19CF"/>
    <w:rsid w:val="009B1D69"/>
    <w:rsid w:val="009B4AB9"/>
    <w:rsid w:val="009B7F7E"/>
    <w:rsid w:val="009C0EEA"/>
    <w:rsid w:val="009C22B6"/>
    <w:rsid w:val="009C27C1"/>
    <w:rsid w:val="009C2E25"/>
    <w:rsid w:val="009C4142"/>
    <w:rsid w:val="009C4BD0"/>
    <w:rsid w:val="009C73EB"/>
    <w:rsid w:val="009D066E"/>
    <w:rsid w:val="009D12AB"/>
    <w:rsid w:val="009D1FEF"/>
    <w:rsid w:val="009D20DC"/>
    <w:rsid w:val="009D47DE"/>
    <w:rsid w:val="009D5602"/>
    <w:rsid w:val="009D5861"/>
    <w:rsid w:val="009D5C97"/>
    <w:rsid w:val="009D7909"/>
    <w:rsid w:val="009E09C8"/>
    <w:rsid w:val="009E1A64"/>
    <w:rsid w:val="009E21D1"/>
    <w:rsid w:val="009E2BD5"/>
    <w:rsid w:val="009E3F0E"/>
    <w:rsid w:val="009E4950"/>
    <w:rsid w:val="009E4B1F"/>
    <w:rsid w:val="009E4BE0"/>
    <w:rsid w:val="009E5F0F"/>
    <w:rsid w:val="009F000A"/>
    <w:rsid w:val="009F0C3D"/>
    <w:rsid w:val="009F1DFA"/>
    <w:rsid w:val="009F2380"/>
    <w:rsid w:val="009F3EB1"/>
    <w:rsid w:val="009F4365"/>
    <w:rsid w:val="009F46B2"/>
    <w:rsid w:val="009F4F3B"/>
    <w:rsid w:val="009F52EA"/>
    <w:rsid w:val="009F636E"/>
    <w:rsid w:val="009F6612"/>
    <w:rsid w:val="00A000A7"/>
    <w:rsid w:val="00A00B8F"/>
    <w:rsid w:val="00A0109D"/>
    <w:rsid w:val="00A0147D"/>
    <w:rsid w:val="00A02605"/>
    <w:rsid w:val="00A0268A"/>
    <w:rsid w:val="00A026D0"/>
    <w:rsid w:val="00A02B58"/>
    <w:rsid w:val="00A038BF"/>
    <w:rsid w:val="00A03E54"/>
    <w:rsid w:val="00A04B30"/>
    <w:rsid w:val="00A04D47"/>
    <w:rsid w:val="00A05635"/>
    <w:rsid w:val="00A05E46"/>
    <w:rsid w:val="00A10B31"/>
    <w:rsid w:val="00A10D77"/>
    <w:rsid w:val="00A12B6A"/>
    <w:rsid w:val="00A12D37"/>
    <w:rsid w:val="00A13B03"/>
    <w:rsid w:val="00A13FF0"/>
    <w:rsid w:val="00A149A0"/>
    <w:rsid w:val="00A14C37"/>
    <w:rsid w:val="00A1748C"/>
    <w:rsid w:val="00A176A8"/>
    <w:rsid w:val="00A20323"/>
    <w:rsid w:val="00A21ED0"/>
    <w:rsid w:val="00A21FC8"/>
    <w:rsid w:val="00A227D8"/>
    <w:rsid w:val="00A2500B"/>
    <w:rsid w:val="00A2508D"/>
    <w:rsid w:val="00A25435"/>
    <w:rsid w:val="00A3104B"/>
    <w:rsid w:val="00A31083"/>
    <w:rsid w:val="00A31E23"/>
    <w:rsid w:val="00A321F9"/>
    <w:rsid w:val="00A329FE"/>
    <w:rsid w:val="00A32B45"/>
    <w:rsid w:val="00A32DC4"/>
    <w:rsid w:val="00A33152"/>
    <w:rsid w:val="00A335E2"/>
    <w:rsid w:val="00A336F0"/>
    <w:rsid w:val="00A340B0"/>
    <w:rsid w:val="00A35BA2"/>
    <w:rsid w:val="00A36E32"/>
    <w:rsid w:val="00A40F2D"/>
    <w:rsid w:val="00A4100F"/>
    <w:rsid w:val="00A41390"/>
    <w:rsid w:val="00A4255F"/>
    <w:rsid w:val="00A4265A"/>
    <w:rsid w:val="00A426A9"/>
    <w:rsid w:val="00A426EF"/>
    <w:rsid w:val="00A42BB3"/>
    <w:rsid w:val="00A43742"/>
    <w:rsid w:val="00A439DD"/>
    <w:rsid w:val="00A44CEE"/>
    <w:rsid w:val="00A45CB5"/>
    <w:rsid w:val="00A463FC"/>
    <w:rsid w:val="00A46D85"/>
    <w:rsid w:val="00A50194"/>
    <w:rsid w:val="00A511C7"/>
    <w:rsid w:val="00A5161D"/>
    <w:rsid w:val="00A516EF"/>
    <w:rsid w:val="00A51A92"/>
    <w:rsid w:val="00A524E9"/>
    <w:rsid w:val="00A53227"/>
    <w:rsid w:val="00A536B7"/>
    <w:rsid w:val="00A53B63"/>
    <w:rsid w:val="00A5514C"/>
    <w:rsid w:val="00A553C1"/>
    <w:rsid w:val="00A55A98"/>
    <w:rsid w:val="00A560E7"/>
    <w:rsid w:val="00A5613C"/>
    <w:rsid w:val="00A565DA"/>
    <w:rsid w:val="00A604BE"/>
    <w:rsid w:val="00A60EAA"/>
    <w:rsid w:val="00A61856"/>
    <w:rsid w:val="00A62194"/>
    <w:rsid w:val="00A624B5"/>
    <w:rsid w:val="00A6370C"/>
    <w:rsid w:val="00A64533"/>
    <w:rsid w:val="00A64756"/>
    <w:rsid w:val="00A647BC"/>
    <w:rsid w:val="00A64950"/>
    <w:rsid w:val="00A65B14"/>
    <w:rsid w:val="00A6627C"/>
    <w:rsid w:val="00A66D2A"/>
    <w:rsid w:val="00A6779D"/>
    <w:rsid w:val="00A67850"/>
    <w:rsid w:val="00A67C96"/>
    <w:rsid w:val="00A7146B"/>
    <w:rsid w:val="00A734A2"/>
    <w:rsid w:val="00A738A5"/>
    <w:rsid w:val="00A73D71"/>
    <w:rsid w:val="00A745FA"/>
    <w:rsid w:val="00A74813"/>
    <w:rsid w:val="00A757E3"/>
    <w:rsid w:val="00A758B3"/>
    <w:rsid w:val="00A767D4"/>
    <w:rsid w:val="00A77287"/>
    <w:rsid w:val="00A7745B"/>
    <w:rsid w:val="00A8001C"/>
    <w:rsid w:val="00A800AE"/>
    <w:rsid w:val="00A8034A"/>
    <w:rsid w:val="00A8143E"/>
    <w:rsid w:val="00A82D89"/>
    <w:rsid w:val="00A845E5"/>
    <w:rsid w:val="00A858DF"/>
    <w:rsid w:val="00A85CE0"/>
    <w:rsid w:val="00A86F5E"/>
    <w:rsid w:val="00A872FA"/>
    <w:rsid w:val="00A87CF1"/>
    <w:rsid w:val="00A9060D"/>
    <w:rsid w:val="00A90B04"/>
    <w:rsid w:val="00A90D1A"/>
    <w:rsid w:val="00A91515"/>
    <w:rsid w:val="00A92700"/>
    <w:rsid w:val="00A93507"/>
    <w:rsid w:val="00A94965"/>
    <w:rsid w:val="00A960F5"/>
    <w:rsid w:val="00A96997"/>
    <w:rsid w:val="00A96A7C"/>
    <w:rsid w:val="00A96FCB"/>
    <w:rsid w:val="00A97EAF"/>
    <w:rsid w:val="00AA1DEA"/>
    <w:rsid w:val="00AA1F97"/>
    <w:rsid w:val="00AA30BF"/>
    <w:rsid w:val="00AA36BD"/>
    <w:rsid w:val="00AA36CB"/>
    <w:rsid w:val="00AA48C9"/>
    <w:rsid w:val="00AA6CD3"/>
    <w:rsid w:val="00AA7597"/>
    <w:rsid w:val="00AB0573"/>
    <w:rsid w:val="00AB6C30"/>
    <w:rsid w:val="00AB774B"/>
    <w:rsid w:val="00AB790E"/>
    <w:rsid w:val="00AB7979"/>
    <w:rsid w:val="00AB7BCF"/>
    <w:rsid w:val="00AC19B9"/>
    <w:rsid w:val="00AC1BBB"/>
    <w:rsid w:val="00AC360F"/>
    <w:rsid w:val="00AC57F0"/>
    <w:rsid w:val="00AC77B2"/>
    <w:rsid w:val="00AC7E07"/>
    <w:rsid w:val="00AD034C"/>
    <w:rsid w:val="00AD0608"/>
    <w:rsid w:val="00AD07B1"/>
    <w:rsid w:val="00AD1B70"/>
    <w:rsid w:val="00AD2184"/>
    <w:rsid w:val="00AD2434"/>
    <w:rsid w:val="00AD262F"/>
    <w:rsid w:val="00AD2923"/>
    <w:rsid w:val="00AD3788"/>
    <w:rsid w:val="00AD3C9B"/>
    <w:rsid w:val="00AD3EA5"/>
    <w:rsid w:val="00AD5AD6"/>
    <w:rsid w:val="00AD6B8C"/>
    <w:rsid w:val="00AE0310"/>
    <w:rsid w:val="00AE075B"/>
    <w:rsid w:val="00AE0771"/>
    <w:rsid w:val="00AE12E8"/>
    <w:rsid w:val="00AE1547"/>
    <w:rsid w:val="00AE18AD"/>
    <w:rsid w:val="00AE1C03"/>
    <w:rsid w:val="00AE2882"/>
    <w:rsid w:val="00AE37A3"/>
    <w:rsid w:val="00AE39ED"/>
    <w:rsid w:val="00AE47DA"/>
    <w:rsid w:val="00AE4E8B"/>
    <w:rsid w:val="00AE576B"/>
    <w:rsid w:val="00AE6694"/>
    <w:rsid w:val="00AE683F"/>
    <w:rsid w:val="00AE71A2"/>
    <w:rsid w:val="00AE7846"/>
    <w:rsid w:val="00AE7FAA"/>
    <w:rsid w:val="00AF0B40"/>
    <w:rsid w:val="00AF0FC2"/>
    <w:rsid w:val="00AF1109"/>
    <w:rsid w:val="00AF211E"/>
    <w:rsid w:val="00AF2AF4"/>
    <w:rsid w:val="00AF3569"/>
    <w:rsid w:val="00AF36D6"/>
    <w:rsid w:val="00AF3CD5"/>
    <w:rsid w:val="00AF41E5"/>
    <w:rsid w:val="00AF4C5D"/>
    <w:rsid w:val="00AF4F67"/>
    <w:rsid w:val="00AF562F"/>
    <w:rsid w:val="00AF5719"/>
    <w:rsid w:val="00AF779C"/>
    <w:rsid w:val="00B00210"/>
    <w:rsid w:val="00B0087B"/>
    <w:rsid w:val="00B01B6E"/>
    <w:rsid w:val="00B0225E"/>
    <w:rsid w:val="00B029F5"/>
    <w:rsid w:val="00B0461A"/>
    <w:rsid w:val="00B05254"/>
    <w:rsid w:val="00B052CC"/>
    <w:rsid w:val="00B0674B"/>
    <w:rsid w:val="00B06985"/>
    <w:rsid w:val="00B07BBF"/>
    <w:rsid w:val="00B1071F"/>
    <w:rsid w:val="00B10961"/>
    <w:rsid w:val="00B10E19"/>
    <w:rsid w:val="00B110DF"/>
    <w:rsid w:val="00B11852"/>
    <w:rsid w:val="00B11F30"/>
    <w:rsid w:val="00B12062"/>
    <w:rsid w:val="00B14728"/>
    <w:rsid w:val="00B14F4D"/>
    <w:rsid w:val="00B15099"/>
    <w:rsid w:val="00B1543C"/>
    <w:rsid w:val="00B164B2"/>
    <w:rsid w:val="00B16F31"/>
    <w:rsid w:val="00B2081C"/>
    <w:rsid w:val="00B20DD0"/>
    <w:rsid w:val="00B2192F"/>
    <w:rsid w:val="00B21CC1"/>
    <w:rsid w:val="00B2399C"/>
    <w:rsid w:val="00B24700"/>
    <w:rsid w:val="00B263D0"/>
    <w:rsid w:val="00B27D2E"/>
    <w:rsid w:val="00B30086"/>
    <w:rsid w:val="00B316C8"/>
    <w:rsid w:val="00B32F40"/>
    <w:rsid w:val="00B32F94"/>
    <w:rsid w:val="00B332B1"/>
    <w:rsid w:val="00B33ABC"/>
    <w:rsid w:val="00B33C76"/>
    <w:rsid w:val="00B36E65"/>
    <w:rsid w:val="00B4085C"/>
    <w:rsid w:val="00B40B46"/>
    <w:rsid w:val="00B40C2E"/>
    <w:rsid w:val="00B4138A"/>
    <w:rsid w:val="00B42227"/>
    <w:rsid w:val="00B424A0"/>
    <w:rsid w:val="00B43ABA"/>
    <w:rsid w:val="00B43D7F"/>
    <w:rsid w:val="00B4411D"/>
    <w:rsid w:val="00B4432D"/>
    <w:rsid w:val="00B44AB7"/>
    <w:rsid w:val="00B451E4"/>
    <w:rsid w:val="00B45648"/>
    <w:rsid w:val="00B456F1"/>
    <w:rsid w:val="00B45EDB"/>
    <w:rsid w:val="00B46108"/>
    <w:rsid w:val="00B47C7F"/>
    <w:rsid w:val="00B50B48"/>
    <w:rsid w:val="00B5165A"/>
    <w:rsid w:val="00B51C97"/>
    <w:rsid w:val="00B52475"/>
    <w:rsid w:val="00B5274F"/>
    <w:rsid w:val="00B528E6"/>
    <w:rsid w:val="00B52C04"/>
    <w:rsid w:val="00B53EE4"/>
    <w:rsid w:val="00B541A3"/>
    <w:rsid w:val="00B55AE6"/>
    <w:rsid w:val="00B55E9E"/>
    <w:rsid w:val="00B571E6"/>
    <w:rsid w:val="00B60067"/>
    <w:rsid w:val="00B6061F"/>
    <w:rsid w:val="00B61636"/>
    <w:rsid w:val="00B62136"/>
    <w:rsid w:val="00B625AC"/>
    <w:rsid w:val="00B6343B"/>
    <w:rsid w:val="00B64C49"/>
    <w:rsid w:val="00B65097"/>
    <w:rsid w:val="00B66422"/>
    <w:rsid w:val="00B66609"/>
    <w:rsid w:val="00B66C6A"/>
    <w:rsid w:val="00B66D80"/>
    <w:rsid w:val="00B67E54"/>
    <w:rsid w:val="00B67FCF"/>
    <w:rsid w:val="00B70667"/>
    <w:rsid w:val="00B71399"/>
    <w:rsid w:val="00B71943"/>
    <w:rsid w:val="00B71945"/>
    <w:rsid w:val="00B731D5"/>
    <w:rsid w:val="00B7344B"/>
    <w:rsid w:val="00B7404F"/>
    <w:rsid w:val="00B74568"/>
    <w:rsid w:val="00B74953"/>
    <w:rsid w:val="00B74FCB"/>
    <w:rsid w:val="00B75DF1"/>
    <w:rsid w:val="00B76FDB"/>
    <w:rsid w:val="00B778D2"/>
    <w:rsid w:val="00B77B91"/>
    <w:rsid w:val="00B80686"/>
    <w:rsid w:val="00B82D52"/>
    <w:rsid w:val="00B82F7C"/>
    <w:rsid w:val="00B831B8"/>
    <w:rsid w:val="00B85326"/>
    <w:rsid w:val="00B85345"/>
    <w:rsid w:val="00B877EA"/>
    <w:rsid w:val="00B909BF"/>
    <w:rsid w:val="00B90EB0"/>
    <w:rsid w:val="00B91538"/>
    <w:rsid w:val="00B9200A"/>
    <w:rsid w:val="00B92BEB"/>
    <w:rsid w:val="00B93B8A"/>
    <w:rsid w:val="00B93CED"/>
    <w:rsid w:val="00B93F3F"/>
    <w:rsid w:val="00B94929"/>
    <w:rsid w:val="00BA0A52"/>
    <w:rsid w:val="00BA23B3"/>
    <w:rsid w:val="00BA2734"/>
    <w:rsid w:val="00BA2F2B"/>
    <w:rsid w:val="00BA3058"/>
    <w:rsid w:val="00BA4093"/>
    <w:rsid w:val="00BA43ED"/>
    <w:rsid w:val="00BA46C9"/>
    <w:rsid w:val="00BA5AE1"/>
    <w:rsid w:val="00BA6896"/>
    <w:rsid w:val="00BA6F3A"/>
    <w:rsid w:val="00BA7BCC"/>
    <w:rsid w:val="00BB1372"/>
    <w:rsid w:val="00BB1F15"/>
    <w:rsid w:val="00BB228A"/>
    <w:rsid w:val="00BB28F2"/>
    <w:rsid w:val="00BB3FAB"/>
    <w:rsid w:val="00BB5DB2"/>
    <w:rsid w:val="00BB5E26"/>
    <w:rsid w:val="00BB65EF"/>
    <w:rsid w:val="00BB6FE8"/>
    <w:rsid w:val="00BC0A7C"/>
    <w:rsid w:val="00BC20A0"/>
    <w:rsid w:val="00BC492C"/>
    <w:rsid w:val="00BC4F3A"/>
    <w:rsid w:val="00BC51D4"/>
    <w:rsid w:val="00BC7F33"/>
    <w:rsid w:val="00BD042F"/>
    <w:rsid w:val="00BD0958"/>
    <w:rsid w:val="00BD0DFD"/>
    <w:rsid w:val="00BD348B"/>
    <w:rsid w:val="00BD368A"/>
    <w:rsid w:val="00BD3802"/>
    <w:rsid w:val="00BD4187"/>
    <w:rsid w:val="00BD516C"/>
    <w:rsid w:val="00BD54EC"/>
    <w:rsid w:val="00BD5F5C"/>
    <w:rsid w:val="00BE143D"/>
    <w:rsid w:val="00BE2279"/>
    <w:rsid w:val="00BE3298"/>
    <w:rsid w:val="00BE4447"/>
    <w:rsid w:val="00BE44E9"/>
    <w:rsid w:val="00BE4618"/>
    <w:rsid w:val="00BE4D18"/>
    <w:rsid w:val="00BE4F74"/>
    <w:rsid w:val="00BE50B9"/>
    <w:rsid w:val="00BE6382"/>
    <w:rsid w:val="00BF0D81"/>
    <w:rsid w:val="00BF15B6"/>
    <w:rsid w:val="00BF2215"/>
    <w:rsid w:val="00BF2FCB"/>
    <w:rsid w:val="00BF487A"/>
    <w:rsid w:val="00BF4E2A"/>
    <w:rsid w:val="00BF55FE"/>
    <w:rsid w:val="00BF64EE"/>
    <w:rsid w:val="00BF7086"/>
    <w:rsid w:val="00C00661"/>
    <w:rsid w:val="00C0390F"/>
    <w:rsid w:val="00C04408"/>
    <w:rsid w:val="00C0714B"/>
    <w:rsid w:val="00C0750E"/>
    <w:rsid w:val="00C11DBB"/>
    <w:rsid w:val="00C12EE6"/>
    <w:rsid w:val="00C14665"/>
    <w:rsid w:val="00C16088"/>
    <w:rsid w:val="00C16788"/>
    <w:rsid w:val="00C217D9"/>
    <w:rsid w:val="00C21D7E"/>
    <w:rsid w:val="00C23DF9"/>
    <w:rsid w:val="00C24A71"/>
    <w:rsid w:val="00C24F4C"/>
    <w:rsid w:val="00C253AB"/>
    <w:rsid w:val="00C25DCA"/>
    <w:rsid w:val="00C27208"/>
    <w:rsid w:val="00C273D2"/>
    <w:rsid w:val="00C27DDB"/>
    <w:rsid w:val="00C306BB"/>
    <w:rsid w:val="00C3359D"/>
    <w:rsid w:val="00C33A16"/>
    <w:rsid w:val="00C33F44"/>
    <w:rsid w:val="00C353B0"/>
    <w:rsid w:val="00C3545E"/>
    <w:rsid w:val="00C35559"/>
    <w:rsid w:val="00C36563"/>
    <w:rsid w:val="00C368D1"/>
    <w:rsid w:val="00C36930"/>
    <w:rsid w:val="00C37F89"/>
    <w:rsid w:val="00C41808"/>
    <w:rsid w:val="00C430EC"/>
    <w:rsid w:val="00C43763"/>
    <w:rsid w:val="00C4415B"/>
    <w:rsid w:val="00C4415F"/>
    <w:rsid w:val="00C444F9"/>
    <w:rsid w:val="00C44722"/>
    <w:rsid w:val="00C45C1A"/>
    <w:rsid w:val="00C46E91"/>
    <w:rsid w:val="00C47644"/>
    <w:rsid w:val="00C47B07"/>
    <w:rsid w:val="00C51A07"/>
    <w:rsid w:val="00C5253A"/>
    <w:rsid w:val="00C552BC"/>
    <w:rsid w:val="00C559C6"/>
    <w:rsid w:val="00C55AF8"/>
    <w:rsid w:val="00C56D86"/>
    <w:rsid w:val="00C57214"/>
    <w:rsid w:val="00C5748F"/>
    <w:rsid w:val="00C602FB"/>
    <w:rsid w:val="00C617BA"/>
    <w:rsid w:val="00C642DE"/>
    <w:rsid w:val="00C646DE"/>
    <w:rsid w:val="00C64BCB"/>
    <w:rsid w:val="00C66783"/>
    <w:rsid w:val="00C66E6F"/>
    <w:rsid w:val="00C67C81"/>
    <w:rsid w:val="00C704A6"/>
    <w:rsid w:val="00C70F18"/>
    <w:rsid w:val="00C7267C"/>
    <w:rsid w:val="00C73838"/>
    <w:rsid w:val="00C73987"/>
    <w:rsid w:val="00C740E9"/>
    <w:rsid w:val="00C7520F"/>
    <w:rsid w:val="00C75418"/>
    <w:rsid w:val="00C764B9"/>
    <w:rsid w:val="00C765C6"/>
    <w:rsid w:val="00C773E1"/>
    <w:rsid w:val="00C77FE2"/>
    <w:rsid w:val="00C8044F"/>
    <w:rsid w:val="00C80ACD"/>
    <w:rsid w:val="00C81E59"/>
    <w:rsid w:val="00C82661"/>
    <w:rsid w:val="00C83E7E"/>
    <w:rsid w:val="00C84799"/>
    <w:rsid w:val="00C8584A"/>
    <w:rsid w:val="00C86944"/>
    <w:rsid w:val="00C86E4B"/>
    <w:rsid w:val="00C871C7"/>
    <w:rsid w:val="00C876C4"/>
    <w:rsid w:val="00C914AE"/>
    <w:rsid w:val="00C9215A"/>
    <w:rsid w:val="00C92489"/>
    <w:rsid w:val="00C92621"/>
    <w:rsid w:val="00C93854"/>
    <w:rsid w:val="00C958BF"/>
    <w:rsid w:val="00C9698A"/>
    <w:rsid w:val="00C96BF3"/>
    <w:rsid w:val="00C97683"/>
    <w:rsid w:val="00CA000A"/>
    <w:rsid w:val="00CA076E"/>
    <w:rsid w:val="00CA11F6"/>
    <w:rsid w:val="00CA1283"/>
    <w:rsid w:val="00CA20D0"/>
    <w:rsid w:val="00CA322A"/>
    <w:rsid w:val="00CA3964"/>
    <w:rsid w:val="00CA3DC0"/>
    <w:rsid w:val="00CA3ECC"/>
    <w:rsid w:val="00CA44BF"/>
    <w:rsid w:val="00CA4C86"/>
    <w:rsid w:val="00CA620B"/>
    <w:rsid w:val="00CA653D"/>
    <w:rsid w:val="00CA7C1F"/>
    <w:rsid w:val="00CB0EED"/>
    <w:rsid w:val="00CB1109"/>
    <w:rsid w:val="00CB1807"/>
    <w:rsid w:val="00CB3278"/>
    <w:rsid w:val="00CB355D"/>
    <w:rsid w:val="00CB3968"/>
    <w:rsid w:val="00CB552F"/>
    <w:rsid w:val="00CB56A3"/>
    <w:rsid w:val="00CB5B4C"/>
    <w:rsid w:val="00CB5C25"/>
    <w:rsid w:val="00CB67E3"/>
    <w:rsid w:val="00CB7C8E"/>
    <w:rsid w:val="00CC0262"/>
    <w:rsid w:val="00CC0480"/>
    <w:rsid w:val="00CC1570"/>
    <w:rsid w:val="00CC167E"/>
    <w:rsid w:val="00CC19DA"/>
    <w:rsid w:val="00CC1E37"/>
    <w:rsid w:val="00CC23DB"/>
    <w:rsid w:val="00CC291B"/>
    <w:rsid w:val="00CC3CB5"/>
    <w:rsid w:val="00CC47C1"/>
    <w:rsid w:val="00CD0229"/>
    <w:rsid w:val="00CD0A28"/>
    <w:rsid w:val="00CD19F4"/>
    <w:rsid w:val="00CD20AC"/>
    <w:rsid w:val="00CD3357"/>
    <w:rsid w:val="00CD44DC"/>
    <w:rsid w:val="00CD4A92"/>
    <w:rsid w:val="00CD4E67"/>
    <w:rsid w:val="00CD5D02"/>
    <w:rsid w:val="00CD6CCC"/>
    <w:rsid w:val="00CD72C2"/>
    <w:rsid w:val="00CD778A"/>
    <w:rsid w:val="00CD7879"/>
    <w:rsid w:val="00CD7E6A"/>
    <w:rsid w:val="00CE0192"/>
    <w:rsid w:val="00CE0A60"/>
    <w:rsid w:val="00CE13DC"/>
    <w:rsid w:val="00CE1677"/>
    <w:rsid w:val="00CE35B3"/>
    <w:rsid w:val="00CE46A7"/>
    <w:rsid w:val="00CE5427"/>
    <w:rsid w:val="00CE5E16"/>
    <w:rsid w:val="00CE65A5"/>
    <w:rsid w:val="00CE7087"/>
    <w:rsid w:val="00CE7D06"/>
    <w:rsid w:val="00CF00F5"/>
    <w:rsid w:val="00CF0381"/>
    <w:rsid w:val="00CF059B"/>
    <w:rsid w:val="00CF0971"/>
    <w:rsid w:val="00CF0973"/>
    <w:rsid w:val="00CF2375"/>
    <w:rsid w:val="00CF3069"/>
    <w:rsid w:val="00CF3DD8"/>
    <w:rsid w:val="00CF4166"/>
    <w:rsid w:val="00CF478B"/>
    <w:rsid w:val="00CF4B54"/>
    <w:rsid w:val="00CF4D8B"/>
    <w:rsid w:val="00CF5EC2"/>
    <w:rsid w:val="00CF68B0"/>
    <w:rsid w:val="00CF6CCC"/>
    <w:rsid w:val="00CF7CA7"/>
    <w:rsid w:val="00D00103"/>
    <w:rsid w:val="00D001A0"/>
    <w:rsid w:val="00D01665"/>
    <w:rsid w:val="00D017C4"/>
    <w:rsid w:val="00D024D6"/>
    <w:rsid w:val="00D0477E"/>
    <w:rsid w:val="00D04A42"/>
    <w:rsid w:val="00D04A50"/>
    <w:rsid w:val="00D04BA7"/>
    <w:rsid w:val="00D06F31"/>
    <w:rsid w:val="00D07283"/>
    <w:rsid w:val="00D1131C"/>
    <w:rsid w:val="00D123F0"/>
    <w:rsid w:val="00D132F5"/>
    <w:rsid w:val="00D137C6"/>
    <w:rsid w:val="00D139AB"/>
    <w:rsid w:val="00D16B5C"/>
    <w:rsid w:val="00D17475"/>
    <w:rsid w:val="00D20FDE"/>
    <w:rsid w:val="00D21513"/>
    <w:rsid w:val="00D2155C"/>
    <w:rsid w:val="00D2197B"/>
    <w:rsid w:val="00D2200F"/>
    <w:rsid w:val="00D22B1B"/>
    <w:rsid w:val="00D234DA"/>
    <w:rsid w:val="00D23C17"/>
    <w:rsid w:val="00D276C3"/>
    <w:rsid w:val="00D3070E"/>
    <w:rsid w:val="00D30D70"/>
    <w:rsid w:val="00D3122B"/>
    <w:rsid w:val="00D31ED8"/>
    <w:rsid w:val="00D32F0D"/>
    <w:rsid w:val="00D3382C"/>
    <w:rsid w:val="00D36BEB"/>
    <w:rsid w:val="00D37212"/>
    <w:rsid w:val="00D41F19"/>
    <w:rsid w:val="00D422DA"/>
    <w:rsid w:val="00D42D7E"/>
    <w:rsid w:val="00D44155"/>
    <w:rsid w:val="00D449FE"/>
    <w:rsid w:val="00D45277"/>
    <w:rsid w:val="00D45C24"/>
    <w:rsid w:val="00D46182"/>
    <w:rsid w:val="00D46F4E"/>
    <w:rsid w:val="00D47258"/>
    <w:rsid w:val="00D47A5C"/>
    <w:rsid w:val="00D47BF4"/>
    <w:rsid w:val="00D50A77"/>
    <w:rsid w:val="00D514BA"/>
    <w:rsid w:val="00D514C3"/>
    <w:rsid w:val="00D528A6"/>
    <w:rsid w:val="00D5291E"/>
    <w:rsid w:val="00D52A81"/>
    <w:rsid w:val="00D52C8E"/>
    <w:rsid w:val="00D53AEF"/>
    <w:rsid w:val="00D53ECA"/>
    <w:rsid w:val="00D54919"/>
    <w:rsid w:val="00D54CB9"/>
    <w:rsid w:val="00D55074"/>
    <w:rsid w:val="00D5521A"/>
    <w:rsid w:val="00D5767F"/>
    <w:rsid w:val="00D577F2"/>
    <w:rsid w:val="00D57DE2"/>
    <w:rsid w:val="00D6098C"/>
    <w:rsid w:val="00D60F34"/>
    <w:rsid w:val="00D63141"/>
    <w:rsid w:val="00D641BF"/>
    <w:rsid w:val="00D657D6"/>
    <w:rsid w:val="00D65F75"/>
    <w:rsid w:val="00D66193"/>
    <w:rsid w:val="00D66CA8"/>
    <w:rsid w:val="00D67593"/>
    <w:rsid w:val="00D70FBB"/>
    <w:rsid w:val="00D71C8F"/>
    <w:rsid w:val="00D726C8"/>
    <w:rsid w:val="00D7274F"/>
    <w:rsid w:val="00D73204"/>
    <w:rsid w:val="00D732DA"/>
    <w:rsid w:val="00D73531"/>
    <w:rsid w:val="00D73FB4"/>
    <w:rsid w:val="00D74336"/>
    <w:rsid w:val="00D75474"/>
    <w:rsid w:val="00D758D5"/>
    <w:rsid w:val="00D75AFD"/>
    <w:rsid w:val="00D7619E"/>
    <w:rsid w:val="00D763C5"/>
    <w:rsid w:val="00D7674A"/>
    <w:rsid w:val="00D76F71"/>
    <w:rsid w:val="00D77D83"/>
    <w:rsid w:val="00D808EC"/>
    <w:rsid w:val="00D8098F"/>
    <w:rsid w:val="00D80FE3"/>
    <w:rsid w:val="00D81BCD"/>
    <w:rsid w:val="00D82E21"/>
    <w:rsid w:val="00D83E72"/>
    <w:rsid w:val="00D84688"/>
    <w:rsid w:val="00D8499A"/>
    <w:rsid w:val="00D86745"/>
    <w:rsid w:val="00D92098"/>
    <w:rsid w:val="00D92E96"/>
    <w:rsid w:val="00D92F8C"/>
    <w:rsid w:val="00D937A2"/>
    <w:rsid w:val="00D93E3B"/>
    <w:rsid w:val="00D94C6D"/>
    <w:rsid w:val="00D9511C"/>
    <w:rsid w:val="00D968E5"/>
    <w:rsid w:val="00D96AED"/>
    <w:rsid w:val="00D97118"/>
    <w:rsid w:val="00D97D21"/>
    <w:rsid w:val="00DA039E"/>
    <w:rsid w:val="00DA1C29"/>
    <w:rsid w:val="00DA1D08"/>
    <w:rsid w:val="00DA25E0"/>
    <w:rsid w:val="00DA2C63"/>
    <w:rsid w:val="00DA407F"/>
    <w:rsid w:val="00DA4084"/>
    <w:rsid w:val="00DA64C7"/>
    <w:rsid w:val="00DA6AB7"/>
    <w:rsid w:val="00DA6ABA"/>
    <w:rsid w:val="00DA77B4"/>
    <w:rsid w:val="00DB0842"/>
    <w:rsid w:val="00DB0CA4"/>
    <w:rsid w:val="00DB1D75"/>
    <w:rsid w:val="00DB2D2B"/>
    <w:rsid w:val="00DB3556"/>
    <w:rsid w:val="00DB46B9"/>
    <w:rsid w:val="00DB4B2A"/>
    <w:rsid w:val="00DB7875"/>
    <w:rsid w:val="00DB78AC"/>
    <w:rsid w:val="00DC0A34"/>
    <w:rsid w:val="00DC13EA"/>
    <w:rsid w:val="00DC160C"/>
    <w:rsid w:val="00DC2AF8"/>
    <w:rsid w:val="00DC3ECB"/>
    <w:rsid w:val="00DC465B"/>
    <w:rsid w:val="00DC4828"/>
    <w:rsid w:val="00DC4ADD"/>
    <w:rsid w:val="00DC6D4A"/>
    <w:rsid w:val="00DC6F17"/>
    <w:rsid w:val="00DD12B7"/>
    <w:rsid w:val="00DD1337"/>
    <w:rsid w:val="00DD2646"/>
    <w:rsid w:val="00DD35A1"/>
    <w:rsid w:val="00DD3C71"/>
    <w:rsid w:val="00DD3E49"/>
    <w:rsid w:val="00DD47BA"/>
    <w:rsid w:val="00DD6653"/>
    <w:rsid w:val="00DD6719"/>
    <w:rsid w:val="00DD6EC7"/>
    <w:rsid w:val="00DE0787"/>
    <w:rsid w:val="00DE07AA"/>
    <w:rsid w:val="00DE17FC"/>
    <w:rsid w:val="00DE2041"/>
    <w:rsid w:val="00DE4C0A"/>
    <w:rsid w:val="00DE5326"/>
    <w:rsid w:val="00DE54EA"/>
    <w:rsid w:val="00DE5CED"/>
    <w:rsid w:val="00DE6ABA"/>
    <w:rsid w:val="00DF01C8"/>
    <w:rsid w:val="00DF0548"/>
    <w:rsid w:val="00DF0980"/>
    <w:rsid w:val="00DF10C1"/>
    <w:rsid w:val="00DF2740"/>
    <w:rsid w:val="00DF3E96"/>
    <w:rsid w:val="00DF4F14"/>
    <w:rsid w:val="00DF5D5F"/>
    <w:rsid w:val="00DF6C08"/>
    <w:rsid w:val="00DF6D40"/>
    <w:rsid w:val="00DF748D"/>
    <w:rsid w:val="00DF75AF"/>
    <w:rsid w:val="00DF7B17"/>
    <w:rsid w:val="00DF7DC4"/>
    <w:rsid w:val="00E0050D"/>
    <w:rsid w:val="00E00577"/>
    <w:rsid w:val="00E006A1"/>
    <w:rsid w:val="00E00848"/>
    <w:rsid w:val="00E016C5"/>
    <w:rsid w:val="00E02C14"/>
    <w:rsid w:val="00E032CC"/>
    <w:rsid w:val="00E0585E"/>
    <w:rsid w:val="00E05F34"/>
    <w:rsid w:val="00E06BCB"/>
    <w:rsid w:val="00E071AA"/>
    <w:rsid w:val="00E07337"/>
    <w:rsid w:val="00E07D47"/>
    <w:rsid w:val="00E10B69"/>
    <w:rsid w:val="00E11EB7"/>
    <w:rsid w:val="00E12BC6"/>
    <w:rsid w:val="00E13C98"/>
    <w:rsid w:val="00E13D8A"/>
    <w:rsid w:val="00E1539E"/>
    <w:rsid w:val="00E15CDE"/>
    <w:rsid w:val="00E15F7E"/>
    <w:rsid w:val="00E16CA4"/>
    <w:rsid w:val="00E17843"/>
    <w:rsid w:val="00E179B5"/>
    <w:rsid w:val="00E17E18"/>
    <w:rsid w:val="00E21AD7"/>
    <w:rsid w:val="00E21B08"/>
    <w:rsid w:val="00E22AC3"/>
    <w:rsid w:val="00E23B7D"/>
    <w:rsid w:val="00E23C66"/>
    <w:rsid w:val="00E2522E"/>
    <w:rsid w:val="00E25784"/>
    <w:rsid w:val="00E2609F"/>
    <w:rsid w:val="00E263D5"/>
    <w:rsid w:val="00E26910"/>
    <w:rsid w:val="00E270C3"/>
    <w:rsid w:val="00E27634"/>
    <w:rsid w:val="00E30B3E"/>
    <w:rsid w:val="00E315F9"/>
    <w:rsid w:val="00E32333"/>
    <w:rsid w:val="00E32AD9"/>
    <w:rsid w:val="00E34194"/>
    <w:rsid w:val="00E34D15"/>
    <w:rsid w:val="00E3771D"/>
    <w:rsid w:val="00E40B2F"/>
    <w:rsid w:val="00E42404"/>
    <w:rsid w:val="00E43993"/>
    <w:rsid w:val="00E45BD9"/>
    <w:rsid w:val="00E4600E"/>
    <w:rsid w:val="00E463D9"/>
    <w:rsid w:val="00E465CB"/>
    <w:rsid w:val="00E46C45"/>
    <w:rsid w:val="00E5031C"/>
    <w:rsid w:val="00E5235B"/>
    <w:rsid w:val="00E52876"/>
    <w:rsid w:val="00E52991"/>
    <w:rsid w:val="00E52E2C"/>
    <w:rsid w:val="00E54586"/>
    <w:rsid w:val="00E54E27"/>
    <w:rsid w:val="00E55BC0"/>
    <w:rsid w:val="00E55CD7"/>
    <w:rsid w:val="00E568D1"/>
    <w:rsid w:val="00E56AF6"/>
    <w:rsid w:val="00E57CA5"/>
    <w:rsid w:val="00E6141D"/>
    <w:rsid w:val="00E62E6C"/>
    <w:rsid w:val="00E63848"/>
    <w:rsid w:val="00E63922"/>
    <w:rsid w:val="00E63B42"/>
    <w:rsid w:val="00E64522"/>
    <w:rsid w:val="00E64541"/>
    <w:rsid w:val="00E647C7"/>
    <w:rsid w:val="00E65160"/>
    <w:rsid w:val="00E659D9"/>
    <w:rsid w:val="00E65AA2"/>
    <w:rsid w:val="00E65F6E"/>
    <w:rsid w:val="00E66034"/>
    <w:rsid w:val="00E66069"/>
    <w:rsid w:val="00E66A46"/>
    <w:rsid w:val="00E66C2D"/>
    <w:rsid w:val="00E67871"/>
    <w:rsid w:val="00E678F6"/>
    <w:rsid w:val="00E67972"/>
    <w:rsid w:val="00E702D0"/>
    <w:rsid w:val="00E709EA"/>
    <w:rsid w:val="00E70EC0"/>
    <w:rsid w:val="00E722B1"/>
    <w:rsid w:val="00E726A6"/>
    <w:rsid w:val="00E7339A"/>
    <w:rsid w:val="00E7375D"/>
    <w:rsid w:val="00E74944"/>
    <w:rsid w:val="00E75C61"/>
    <w:rsid w:val="00E76091"/>
    <w:rsid w:val="00E76D53"/>
    <w:rsid w:val="00E76F64"/>
    <w:rsid w:val="00E7751F"/>
    <w:rsid w:val="00E77BE7"/>
    <w:rsid w:val="00E77E3E"/>
    <w:rsid w:val="00E80690"/>
    <w:rsid w:val="00E809AC"/>
    <w:rsid w:val="00E835A5"/>
    <w:rsid w:val="00E83906"/>
    <w:rsid w:val="00E83AA5"/>
    <w:rsid w:val="00E84434"/>
    <w:rsid w:val="00E84AB8"/>
    <w:rsid w:val="00E90762"/>
    <w:rsid w:val="00E9133D"/>
    <w:rsid w:val="00E917A8"/>
    <w:rsid w:val="00E930AA"/>
    <w:rsid w:val="00E934FA"/>
    <w:rsid w:val="00E94DD8"/>
    <w:rsid w:val="00E9514D"/>
    <w:rsid w:val="00E95524"/>
    <w:rsid w:val="00E95AF4"/>
    <w:rsid w:val="00E96990"/>
    <w:rsid w:val="00E96DCD"/>
    <w:rsid w:val="00E976A9"/>
    <w:rsid w:val="00E9797C"/>
    <w:rsid w:val="00EA172D"/>
    <w:rsid w:val="00EA2135"/>
    <w:rsid w:val="00EA2A02"/>
    <w:rsid w:val="00EA2DDC"/>
    <w:rsid w:val="00EA381E"/>
    <w:rsid w:val="00EA4558"/>
    <w:rsid w:val="00EA4C5C"/>
    <w:rsid w:val="00EA4CA2"/>
    <w:rsid w:val="00EA52A6"/>
    <w:rsid w:val="00EA609B"/>
    <w:rsid w:val="00EA66A7"/>
    <w:rsid w:val="00EA7AA1"/>
    <w:rsid w:val="00EA7E3C"/>
    <w:rsid w:val="00EA7ECA"/>
    <w:rsid w:val="00EB039C"/>
    <w:rsid w:val="00EB03B7"/>
    <w:rsid w:val="00EB0B16"/>
    <w:rsid w:val="00EB0EED"/>
    <w:rsid w:val="00EB1679"/>
    <w:rsid w:val="00EB1A92"/>
    <w:rsid w:val="00EB2AD7"/>
    <w:rsid w:val="00EB34A5"/>
    <w:rsid w:val="00EB4C3C"/>
    <w:rsid w:val="00EB4EDD"/>
    <w:rsid w:val="00EB5250"/>
    <w:rsid w:val="00EB6FF9"/>
    <w:rsid w:val="00EB71E5"/>
    <w:rsid w:val="00EB7428"/>
    <w:rsid w:val="00EB7665"/>
    <w:rsid w:val="00EB7F80"/>
    <w:rsid w:val="00EC05A5"/>
    <w:rsid w:val="00EC156E"/>
    <w:rsid w:val="00EC3332"/>
    <w:rsid w:val="00EC3A0B"/>
    <w:rsid w:val="00EC42AB"/>
    <w:rsid w:val="00EC4FF0"/>
    <w:rsid w:val="00EC5D5D"/>
    <w:rsid w:val="00EC6064"/>
    <w:rsid w:val="00EC6390"/>
    <w:rsid w:val="00EC7627"/>
    <w:rsid w:val="00ED0425"/>
    <w:rsid w:val="00ED059E"/>
    <w:rsid w:val="00ED08E7"/>
    <w:rsid w:val="00ED0D85"/>
    <w:rsid w:val="00ED1371"/>
    <w:rsid w:val="00ED14B3"/>
    <w:rsid w:val="00ED44F0"/>
    <w:rsid w:val="00ED496F"/>
    <w:rsid w:val="00ED5E64"/>
    <w:rsid w:val="00ED66F7"/>
    <w:rsid w:val="00EE0093"/>
    <w:rsid w:val="00EE061A"/>
    <w:rsid w:val="00EE0D9D"/>
    <w:rsid w:val="00EE147C"/>
    <w:rsid w:val="00EE15BC"/>
    <w:rsid w:val="00EE1A4D"/>
    <w:rsid w:val="00EE2863"/>
    <w:rsid w:val="00EE2B6C"/>
    <w:rsid w:val="00EE3EFD"/>
    <w:rsid w:val="00EE4948"/>
    <w:rsid w:val="00EE5B79"/>
    <w:rsid w:val="00EE6F4B"/>
    <w:rsid w:val="00EE79B2"/>
    <w:rsid w:val="00EE7CAE"/>
    <w:rsid w:val="00EF0380"/>
    <w:rsid w:val="00EF0BEF"/>
    <w:rsid w:val="00EF3CD4"/>
    <w:rsid w:val="00EF47B2"/>
    <w:rsid w:val="00EF5873"/>
    <w:rsid w:val="00EF624D"/>
    <w:rsid w:val="00EF62C0"/>
    <w:rsid w:val="00F0052D"/>
    <w:rsid w:val="00F00792"/>
    <w:rsid w:val="00F0091B"/>
    <w:rsid w:val="00F00F0F"/>
    <w:rsid w:val="00F01662"/>
    <w:rsid w:val="00F02616"/>
    <w:rsid w:val="00F02D57"/>
    <w:rsid w:val="00F036E9"/>
    <w:rsid w:val="00F03800"/>
    <w:rsid w:val="00F04D5B"/>
    <w:rsid w:val="00F04EFE"/>
    <w:rsid w:val="00F04F67"/>
    <w:rsid w:val="00F06011"/>
    <w:rsid w:val="00F06738"/>
    <w:rsid w:val="00F07611"/>
    <w:rsid w:val="00F077BC"/>
    <w:rsid w:val="00F12E9D"/>
    <w:rsid w:val="00F14BD7"/>
    <w:rsid w:val="00F16478"/>
    <w:rsid w:val="00F202F6"/>
    <w:rsid w:val="00F22E5E"/>
    <w:rsid w:val="00F2347B"/>
    <w:rsid w:val="00F2396E"/>
    <w:rsid w:val="00F23C27"/>
    <w:rsid w:val="00F248C3"/>
    <w:rsid w:val="00F24AFD"/>
    <w:rsid w:val="00F258FF"/>
    <w:rsid w:val="00F25C9D"/>
    <w:rsid w:val="00F261C8"/>
    <w:rsid w:val="00F26E82"/>
    <w:rsid w:val="00F2790A"/>
    <w:rsid w:val="00F27F72"/>
    <w:rsid w:val="00F30043"/>
    <w:rsid w:val="00F30A30"/>
    <w:rsid w:val="00F324D9"/>
    <w:rsid w:val="00F33048"/>
    <w:rsid w:val="00F33378"/>
    <w:rsid w:val="00F33CBB"/>
    <w:rsid w:val="00F359C5"/>
    <w:rsid w:val="00F35C45"/>
    <w:rsid w:val="00F36D35"/>
    <w:rsid w:val="00F40AD7"/>
    <w:rsid w:val="00F40EDF"/>
    <w:rsid w:val="00F410AB"/>
    <w:rsid w:val="00F42480"/>
    <w:rsid w:val="00F42B03"/>
    <w:rsid w:val="00F430B6"/>
    <w:rsid w:val="00F43935"/>
    <w:rsid w:val="00F45DE5"/>
    <w:rsid w:val="00F46E96"/>
    <w:rsid w:val="00F4733B"/>
    <w:rsid w:val="00F510FD"/>
    <w:rsid w:val="00F5123A"/>
    <w:rsid w:val="00F5135D"/>
    <w:rsid w:val="00F5161E"/>
    <w:rsid w:val="00F51CD7"/>
    <w:rsid w:val="00F5515C"/>
    <w:rsid w:val="00F5530E"/>
    <w:rsid w:val="00F55596"/>
    <w:rsid w:val="00F55EBD"/>
    <w:rsid w:val="00F55FFE"/>
    <w:rsid w:val="00F565ED"/>
    <w:rsid w:val="00F57CDC"/>
    <w:rsid w:val="00F607CC"/>
    <w:rsid w:val="00F60F6C"/>
    <w:rsid w:val="00F63187"/>
    <w:rsid w:val="00F63A25"/>
    <w:rsid w:val="00F63F80"/>
    <w:rsid w:val="00F6418A"/>
    <w:rsid w:val="00F654E1"/>
    <w:rsid w:val="00F65B35"/>
    <w:rsid w:val="00F66886"/>
    <w:rsid w:val="00F6784E"/>
    <w:rsid w:val="00F70E1D"/>
    <w:rsid w:val="00F70EBF"/>
    <w:rsid w:val="00F717D5"/>
    <w:rsid w:val="00F72E10"/>
    <w:rsid w:val="00F732B7"/>
    <w:rsid w:val="00F7369E"/>
    <w:rsid w:val="00F73821"/>
    <w:rsid w:val="00F73AE9"/>
    <w:rsid w:val="00F74470"/>
    <w:rsid w:val="00F74C68"/>
    <w:rsid w:val="00F75259"/>
    <w:rsid w:val="00F75510"/>
    <w:rsid w:val="00F75C1E"/>
    <w:rsid w:val="00F77484"/>
    <w:rsid w:val="00F802A3"/>
    <w:rsid w:val="00F80E6D"/>
    <w:rsid w:val="00F815A3"/>
    <w:rsid w:val="00F821FB"/>
    <w:rsid w:val="00F82E47"/>
    <w:rsid w:val="00F847D9"/>
    <w:rsid w:val="00F84B46"/>
    <w:rsid w:val="00F85B4F"/>
    <w:rsid w:val="00F85EC7"/>
    <w:rsid w:val="00F86862"/>
    <w:rsid w:val="00F86F67"/>
    <w:rsid w:val="00F86F6C"/>
    <w:rsid w:val="00F8776C"/>
    <w:rsid w:val="00F878CB"/>
    <w:rsid w:val="00F87D06"/>
    <w:rsid w:val="00F9043D"/>
    <w:rsid w:val="00F90EC3"/>
    <w:rsid w:val="00F94A7B"/>
    <w:rsid w:val="00F950AD"/>
    <w:rsid w:val="00F9572F"/>
    <w:rsid w:val="00F97C86"/>
    <w:rsid w:val="00FA0DC7"/>
    <w:rsid w:val="00FA1A39"/>
    <w:rsid w:val="00FA21FB"/>
    <w:rsid w:val="00FA2D99"/>
    <w:rsid w:val="00FA2EC5"/>
    <w:rsid w:val="00FA365D"/>
    <w:rsid w:val="00FA45A9"/>
    <w:rsid w:val="00FB120D"/>
    <w:rsid w:val="00FB20F7"/>
    <w:rsid w:val="00FB2285"/>
    <w:rsid w:val="00FB369D"/>
    <w:rsid w:val="00FB434A"/>
    <w:rsid w:val="00FB6B1F"/>
    <w:rsid w:val="00FB78D7"/>
    <w:rsid w:val="00FC0B11"/>
    <w:rsid w:val="00FC11AD"/>
    <w:rsid w:val="00FC1252"/>
    <w:rsid w:val="00FC2761"/>
    <w:rsid w:val="00FC416F"/>
    <w:rsid w:val="00FC4B6F"/>
    <w:rsid w:val="00FC5009"/>
    <w:rsid w:val="00FC5BE1"/>
    <w:rsid w:val="00FC608D"/>
    <w:rsid w:val="00FC7400"/>
    <w:rsid w:val="00FC7546"/>
    <w:rsid w:val="00FC7B23"/>
    <w:rsid w:val="00FD03B8"/>
    <w:rsid w:val="00FD0B1D"/>
    <w:rsid w:val="00FD0B49"/>
    <w:rsid w:val="00FD0F41"/>
    <w:rsid w:val="00FD0FD3"/>
    <w:rsid w:val="00FD11AF"/>
    <w:rsid w:val="00FD2139"/>
    <w:rsid w:val="00FD265A"/>
    <w:rsid w:val="00FD2906"/>
    <w:rsid w:val="00FD3F12"/>
    <w:rsid w:val="00FD41C8"/>
    <w:rsid w:val="00FD4DA3"/>
    <w:rsid w:val="00FD5681"/>
    <w:rsid w:val="00FD62C3"/>
    <w:rsid w:val="00FD7E4D"/>
    <w:rsid w:val="00FE08C6"/>
    <w:rsid w:val="00FE2861"/>
    <w:rsid w:val="00FE2A95"/>
    <w:rsid w:val="00FE3045"/>
    <w:rsid w:val="00FE3477"/>
    <w:rsid w:val="00FE4668"/>
    <w:rsid w:val="00FE6299"/>
    <w:rsid w:val="00FE6C80"/>
    <w:rsid w:val="00FF0402"/>
    <w:rsid w:val="00FF0E68"/>
    <w:rsid w:val="00FF2B1A"/>
    <w:rsid w:val="00FF346D"/>
    <w:rsid w:val="00FF3558"/>
    <w:rsid w:val="00FF427A"/>
    <w:rsid w:val="00FF4449"/>
    <w:rsid w:val="00FF4EBB"/>
    <w:rsid w:val="00FF507D"/>
    <w:rsid w:val="00FF53F8"/>
    <w:rsid w:val="00FF609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E56A6"/>
  <w15:docId w15:val="{DA534851-51FA-4EE2-871D-AAB6E8E3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3015E"/>
    <w:pPr>
      <w:spacing w:after="240" w:line="276" w:lineRule="auto"/>
      <w:jc w:val="both"/>
    </w:pPr>
    <w:rPr>
      <w:rFonts w:ascii="Cambria" w:hAnsi="Cambria"/>
      <w:sz w:val="24"/>
      <w:szCs w:val="22"/>
      <w:lang w:eastAsia="en-US"/>
    </w:rPr>
  </w:style>
  <w:style w:type="paragraph" w:styleId="Nadpis1">
    <w:name w:val="heading 1"/>
    <w:aliases w:val="H1"/>
    <w:basedOn w:val="Normln"/>
    <w:next w:val="Normln"/>
    <w:link w:val="Nadpis1Char"/>
    <w:uiPriority w:val="9"/>
    <w:qFormat/>
    <w:rsid w:val="00024745"/>
    <w:pPr>
      <w:keepNext/>
      <w:numPr>
        <w:numId w:val="1"/>
      </w:numPr>
      <w:pBdr>
        <w:bottom w:val="single" w:sz="12" w:space="1" w:color="FF0000"/>
      </w:pBdr>
      <w:spacing w:before="480" w:after="60"/>
      <w:ind w:left="432"/>
      <w:outlineLvl w:val="0"/>
    </w:pPr>
    <w:rPr>
      <w:rFonts w:eastAsia="Times New Roman"/>
      <w:b/>
      <w:bCs/>
      <w:kern w:val="32"/>
      <w:sz w:val="32"/>
      <w:szCs w:val="32"/>
      <w:lang w:val="sk-SK"/>
    </w:rPr>
  </w:style>
  <w:style w:type="paragraph" w:styleId="Nadpis2">
    <w:name w:val="heading 2"/>
    <w:basedOn w:val="Normln"/>
    <w:next w:val="Normln"/>
    <w:link w:val="Nadpis2Char"/>
    <w:uiPriority w:val="9"/>
    <w:qFormat/>
    <w:rsid w:val="001908C8"/>
    <w:pPr>
      <w:keepNext/>
      <w:numPr>
        <w:ilvl w:val="1"/>
        <w:numId w:val="1"/>
      </w:numPr>
      <w:spacing w:before="480" w:after="60"/>
      <w:ind w:left="576"/>
      <w:outlineLvl w:val="1"/>
    </w:pPr>
    <w:rPr>
      <w:rFonts w:eastAsia="Times New Roman"/>
      <w:b/>
      <w:bCs/>
      <w:iCs/>
      <w:sz w:val="28"/>
      <w:szCs w:val="28"/>
    </w:rPr>
  </w:style>
  <w:style w:type="paragraph" w:styleId="Nadpis3">
    <w:name w:val="heading 3"/>
    <w:aliases w:val="H3"/>
    <w:basedOn w:val="Normln"/>
    <w:next w:val="Normln"/>
    <w:link w:val="Nadpis3Char"/>
    <w:uiPriority w:val="9"/>
    <w:qFormat/>
    <w:rsid w:val="00024745"/>
    <w:pPr>
      <w:numPr>
        <w:ilvl w:val="2"/>
        <w:numId w:val="1"/>
      </w:numPr>
      <w:spacing w:before="240" w:after="60"/>
      <w:outlineLvl w:val="2"/>
    </w:pPr>
    <w:rPr>
      <w:bCs/>
      <w:szCs w:val="24"/>
    </w:rPr>
  </w:style>
  <w:style w:type="paragraph" w:styleId="Nadpis4">
    <w:name w:val="heading 4"/>
    <w:aliases w:val="H4"/>
    <w:basedOn w:val="Normln"/>
    <w:next w:val="Normln"/>
    <w:link w:val="Nadpis4Char"/>
    <w:uiPriority w:val="9"/>
    <w:qFormat/>
    <w:rsid w:val="005A0F7B"/>
    <w:pPr>
      <w:numPr>
        <w:ilvl w:val="3"/>
        <w:numId w:val="1"/>
      </w:numPr>
      <w:spacing w:before="240" w:after="60"/>
      <w:outlineLvl w:val="3"/>
    </w:pPr>
    <w:rPr>
      <w:rFonts w:eastAsia="Times New Roman"/>
      <w:bCs/>
      <w:szCs w:val="28"/>
    </w:rPr>
  </w:style>
  <w:style w:type="paragraph" w:styleId="Nadpis5">
    <w:name w:val="heading 5"/>
    <w:aliases w:val="H5"/>
    <w:basedOn w:val="Nadpis4"/>
    <w:next w:val="Normln"/>
    <w:link w:val="Nadpis5Char"/>
    <w:qFormat/>
    <w:rsid w:val="00AE12E8"/>
    <w:pPr>
      <w:numPr>
        <w:ilvl w:val="4"/>
      </w:numPr>
      <w:ind w:left="1418" w:firstLine="0"/>
      <w:outlineLvl w:val="4"/>
    </w:pPr>
    <w:rPr>
      <w:rFonts w:eastAsia="Calibri"/>
    </w:rPr>
  </w:style>
  <w:style w:type="paragraph" w:styleId="Nadpis6">
    <w:name w:val="heading 6"/>
    <w:basedOn w:val="Normln"/>
    <w:next w:val="Normln"/>
    <w:link w:val="Nadpis6Char"/>
    <w:uiPriority w:val="9"/>
    <w:qFormat/>
    <w:rsid w:val="00F03800"/>
    <w:pPr>
      <w:numPr>
        <w:ilvl w:val="5"/>
        <w:numId w:val="1"/>
      </w:numPr>
      <w:spacing w:before="240" w:after="60"/>
      <w:outlineLvl w:val="5"/>
    </w:pPr>
    <w:rPr>
      <w:rFonts w:ascii="Calibri" w:eastAsia="Times New Roman" w:hAnsi="Calibri"/>
      <w:b/>
      <w:bCs/>
      <w:sz w:val="22"/>
      <w:lang w:val="sk-SK"/>
    </w:rPr>
  </w:style>
  <w:style w:type="paragraph" w:styleId="Nadpis7">
    <w:name w:val="heading 7"/>
    <w:basedOn w:val="Normln"/>
    <w:next w:val="Normln"/>
    <w:link w:val="Nadpis7Char"/>
    <w:uiPriority w:val="9"/>
    <w:qFormat/>
    <w:rsid w:val="00F03800"/>
    <w:pPr>
      <w:numPr>
        <w:ilvl w:val="6"/>
        <w:numId w:val="1"/>
      </w:numPr>
      <w:spacing w:before="240" w:after="60"/>
      <w:outlineLvl w:val="6"/>
    </w:pPr>
    <w:rPr>
      <w:rFonts w:ascii="Calibri" w:eastAsia="Times New Roman" w:hAnsi="Calibri"/>
      <w:szCs w:val="24"/>
      <w:lang w:val="sk-SK"/>
    </w:rPr>
  </w:style>
  <w:style w:type="paragraph" w:styleId="Nadpis8">
    <w:name w:val="heading 8"/>
    <w:basedOn w:val="Normln"/>
    <w:next w:val="Normln"/>
    <w:link w:val="Nadpis8Char"/>
    <w:uiPriority w:val="9"/>
    <w:qFormat/>
    <w:rsid w:val="00F03800"/>
    <w:pPr>
      <w:numPr>
        <w:ilvl w:val="7"/>
        <w:numId w:val="1"/>
      </w:numPr>
      <w:spacing w:before="240" w:after="60"/>
      <w:outlineLvl w:val="7"/>
    </w:pPr>
    <w:rPr>
      <w:rFonts w:ascii="Calibri" w:eastAsia="Times New Roman" w:hAnsi="Calibri"/>
      <w:i/>
      <w:iCs/>
      <w:szCs w:val="24"/>
      <w:lang w:val="sk-SK"/>
    </w:rPr>
  </w:style>
  <w:style w:type="paragraph" w:styleId="Nadpis9">
    <w:name w:val="heading 9"/>
    <w:basedOn w:val="Normln"/>
    <w:next w:val="Normln"/>
    <w:link w:val="Nadpis9Char"/>
    <w:uiPriority w:val="9"/>
    <w:qFormat/>
    <w:rsid w:val="00F03800"/>
    <w:pPr>
      <w:numPr>
        <w:ilvl w:val="8"/>
        <w:numId w:val="1"/>
      </w:numPr>
      <w:spacing w:before="240" w:after="60"/>
      <w:outlineLvl w:val="8"/>
    </w:pPr>
    <w:rPr>
      <w:rFonts w:eastAsia="Times New Roman"/>
      <w:sz w:val="22"/>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
    <w:link w:val="Nadpis1"/>
    <w:uiPriority w:val="9"/>
    <w:rsid w:val="00024745"/>
    <w:rPr>
      <w:rFonts w:ascii="Cambria" w:eastAsia="Times New Roman" w:hAnsi="Cambria"/>
      <w:b/>
      <w:bCs/>
      <w:kern w:val="32"/>
      <w:sz w:val="32"/>
      <w:szCs w:val="32"/>
      <w:lang w:val="sk-SK" w:eastAsia="en-US"/>
    </w:rPr>
  </w:style>
  <w:style w:type="character" w:customStyle="1" w:styleId="Nadpis2Char">
    <w:name w:val="Nadpis 2 Char"/>
    <w:link w:val="Nadpis2"/>
    <w:uiPriority w:val="9"/>
    <w:rsid w:val="001908C8"/>
    <w:rPr>
      <w:rFonts w:ascii="Cambria" w:eastAsia="Times New Roman" w:hAnsi="Cambria"/>
      <w:b/>
      <w:bCs/>
      <w:iCs/>
      <w:sz w:val="28"/>
      <w:szCs w:val="28"/>
      <w:lang w:eastAsia="en-US"/>
    </w:rPr>
  </w:style>
  <w:style w:type="character" w:customStyle="1" w:styleId="Nadpis3Char">
    <w:name w:val="Nadpis 3 Char"/>
    <w:aliases w:val="H3 Char"/>
    <w:link w:val="Nadpis3"/>
    <w:uiPriority w:val="9"/>
    <w:rsid w:val="00024745"/>
    <w:rPr>
      <w:rFonts w:ascii="Cambria" w:hAnsi="Cambria"/>
      <w:bCs/>
      <w:sz w:val="24"/>
      <w:szCs w:val="24"/>
      <w:lang w:eastAsia="en-US"/>
    </w:rPr>
  </w:style>
  <w:style w:type="character" w:customStyle="1" w:styleId="Nadpis4Char">
    <w:name w:val="Nadpis 4 Char"/>
    <w:aliases w:val="H4 Char"/>
    <w:link w:val="Nadpis4"/>
    <w:uiPriority w:val="9"/>
    <w:rsid w:val="005A0F7B"/>
    <w:rPr>
      <w:rFonts w:ascii="Cambria" w:eastAsia="Times New Roman" w:hAnsi="Cambria"/>
      <w:bCs/>
      <w:sz w:val="24"/>
      <w:szCs w:val="28"/>
      <w:lang w:eastAsia="en-US"/>
    </w:rPr>
  </w:style>
  <w:style w:type="character" w:customStyle="1" w:styleId="Nadpis5Char">
    <w:name w:val="Nadpis 5 Char"/>
    <w:aliases w:val="H5 Char"/>
    <w:link w:val="Nadpis5"/>
    <w:rsid w:val="00AE12E8"/>
    <w:rPr>
      <w:rFonts w:ascii="Cambria" w:hAnsi="Cambria"/>
      <w:bCs/>
      <w:sz w:val="24"/>
      <w:szCs w:val="28"/>
      <w:lang w:eastAsia="en-US"/>
    </w:rPr>
  </w:style>
  <w:style w:type="character" w:customStyle="1" w:styleId="Nadpis6Char">
    <w:name w:val="Nadpis 6 Char"/>
    <w:link w:val="Nadpis6"/>
    <w:uiPriority w:val="9"/>
    <w:rsid w:val="00F03800"/>
    <w:rPr>
      <w:rFonts w:eastAsia="Times New Roman"/>
      <w:b/>
      <w:bCs/>
      <w:sz w:val="22"/>
      <w:szCs w:val="22"/>
      <w:lang w:val="sk-SK" w:eastAsia="en-US"/>
    </w:rPr>
  </w:style>
  <w:style w:type="character" w:customStyle="1" w:styleId="Nadpis7Char">
    <w:name w:val="Nadpis 7 Char"/>
    <w:link w:val="Nadpis7"/>
    <w:uiPriority w:val="9"/>
    <w:rsid w:val="00F03800"/>
    <w:rPr>
      <w:rFonts w:eastAsia="Times New Roman"/>
      <w:sz w:val="24"/>
      <w:szCs w:val="24"/>
      <w:lang w:val="sk-SK" w:eastAsia="en-US"/>
    </w:rPr>
  </w:style>
  <w:style w:type="character" w:customStyle="1" w:styleId="Nadpis8Char">
    <w:name w:val="Nadpis 8 Char"/>
    <w:link w:val="Nadpis8"/>
    <w:uiPriority w:val="9"/>
    <w:rsid w:val="00F03800"/>
    <w:rPr>
      <w:rFonts w:eastAsia="Times New Roman"/>
      <w:i/>
      <w:iCs/>
      <w:sz w:val="24"/>
      <w:szCs w:val="24"/>
      <w:lang w:val="sk-SK" w:eastAsia="en-US"/>
    </w:rPr>
  </w:style>
  <w:style w:type="character" w:customStyle="1" w:styleId="Nadpis9Char">
    <w:name w:val="Nadpis 9 Char"/>
    <w:link w:val="Nadpis9"/>
    <w:uiPriority w:val="9"/>
    <w:rsid w:val="00F03800"/>
    <w:rPr>
      <w:rFonts w:ascii="Cambria" w:eastAsia="Times New Roman" w:hAnsi="Cambria"/>
      <w:sz w:val="22"/>
      <w:szCs w:val="22"/>
      <w:lang w:val="sk-SK" w:eastAsia="en-US"/>
    </w:rPr>
  </w:style>
  <w:style w:type="paragraph" w:styleId="Zhlav">
    <w:name w:val="header"/>
    <w:basedOn w:val="Normln"/>
    <w:link w:val="ZhlavChar"/>
    <w:uiPriority w:val="99"/>
    <w:unhideWhenUsed/>
    <w:rsid w:val="001527D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527DA"/>
  </w:style>
  <w:style w:type="paragraph" w:styleId="Zpat">
    <w:name w:val="footer"/>
    <w:basedOn w:val="Normln"/>
    <w:link w:val="ZpatChar"/>
    <w:uiPriority w:val="99"/>
    <w:unhideWhenUsed/>
    <w:rsid w:val="001527DA"/>
    <w:pPr>
      <w:tabs>
        <w:tab w:val="center" w:pos="4536"/>
        <w:tab w:val="right" w:pos="9072"/>
      </w:tabs>
      <w:spacing w:after="0" w:line="240" w:lineRule="auto"/>
    </w:pPr>
  </w:style>
  <w:style w:type="character" w:customStyle="1" w:styleId="ZpatChar">
    <w:name w:val="Zápatí Char"/>
    <w:basedOn w:val="Standardnpsmoodstavce"/>
    <w:link w:val="Zpat"/>
    <w:uiPriority w:val="99"/>
    <w:rsid w:val="001527DA"/>
  </w:style>
  <w:style w:type="paragraph" w:styleId="Textbubliny">
    <w:name w:val="Balloon Text"/>
    <w:basedOn w:val="Normln"/>
    <w:link w:val="TextbublinyChar"/>
    <w:uiPriority w:val="99"/>
    <w:semiHidden/>
    <w:unhideWhenUsed/>
    <w:rsid w:val="001527DA"/>
    <w:pPr>
      <w:spacing w:after="0" w:line="240" w:lineRule="auto"/>
    </w:pPr>
    <w:rPr>
      <w:rFonts w:ascii="Tahoma" w:hAnsi="Tahoma"/>
      <w:sz w:val="16"/>
      <w:szCs w:val="16"/>
    </w:rPr>
  </w:style>
  <w:style w:type="character" w:customStyle="1" w:styleId="TextbublinyChar">
    <w:name w:val="Text bubliny Char"/>
    <w:link w:val="Textbubliny"/>
    <w:uiPriority w:val="99"/>
    <w:semiHidden/>
    <w:rsid w:val="001527DA"/>
    <w:rPr>
      <w:rFonts w:ascii="Tahoma" w:hAnsi="Tahoma" w:cs="Tahoma"/>
      <w:sz w:val="16"/>
      <w:szCs w:val="16"/>
    </w:rPr>
  </w:style>
  <w:style w:type="character" w:customStyle="1" w:styleId="apple-style-span">
    <w:name w:val="apple-style-span"/>
    <w:basedOn w:val="Standardnpsmoodstavce"/>
    <w:rsid w:val="001527DA"/>
  </w:style>
  <w:style w:type="character" w:styleId="Hypertextovodkaz">
    <w:name w:val="Hyperlink"/>
    <w:uiPriority w:val="99"/>
    <w:unhideWhenUsed/>
    <w:rsid w:val="0093475A"/>
    <w:rPr>
      <w:color w:val="0000FF"/>
      <w:u w:val="single"/>
    </w:rPr>
  </w:style>
  <w:style w:type="character" w:styleId="Sledovanodkaz">
    <w:name w:val="FollowedHyperlink"/>
    <w:uiPriority w:val="99"/>
    <w:semiHidden/>
    <w:unhideWhenUsed/>
    <w:rsid w:val="0093475A"/>
    <w:rPr>
      <w:color w:val="800080"/>
      <w:u w:val="single"/>
    </w:rPr>
  </w:style>
  <w:style w:type="paragraph" w:styleId="Bezmezer">
    <w:name w:val="No Spacing"/>
    <w:link w:val="BezmezerChar"/>
    <w:uiPriority w:val="1"/>
    <w:qFormat/>
    <w:rsid w:val="0068396D"/>
    <w:pPr>
      <w:jc w:val="both"/>
    </w:pPr>
    <w:rPr>
      <w:rFonts w:asciiTheme="majorHAnsi" w:eastAsia="Times New Roman" w:hAnsiTheme="majorHAnsi"/>
      <w:sz w:val="24"/>
      <w:szCs w:val="22"/>
      <w:lang w:eastAsia="en-US"/>
    </w:rPr>
  </w:style>
  <w:style w:type="character" w:customStyle="1" w:styleId="BezmezerChar">
    <w:name w:val="Bez mezer Char"/>
    <w:link w:val="Bezmezer"/>
    <w:uiPriority w:val="1"/>
    <w:rsid w:val="0068396D"/>
    <w:rPr>
      <w:rFonts w:asciiTheme="majorHAnsi" w:eastAsia="Times New Roman" w:hAnsiTheme="majorHAnsi"/>
      <w:sz w:val="24"/>
      <w:szCs w:val="22"/>
      <w:lang w:eastAsia="en-US"/>
    </w:rPr>
  </w:style>
  <w:style w:type="paragraph" w:customStyle="1" w:styleId="psmenovzoru">
    <w:name w:val="písmeno vzoru"/>
    <w:basedOn w:val="Normln"/>
    <w:link w:val="psmenovzoruChar"/>
    <w:rsid w:val="00F732B7"/>
    <w:pPr>
      <w:pBdr>
        <w:bottom w:val="single" w:sz="24" w:space="1" w:color="C00000"/>
      </w:pBdr>
      <w:jc w:val="center"/>
    </w:pPr>
    <w:rPr>
      <w:b/>
      <w:sz w:val="48"/>
      <w:szCs w:val="48"/>
    </w:rPr>
  </w:style>
  <w:style w:type="character" w:customStyle="1" w:styleId="psmenovzoruChar">
    <w:name w:val="písmeno vzoru Char"/>
    <w:link w:val="psmenovzoru"/>
    <w:rsid w:val="00F732B7"/>
    <w:rPr>
      <w:rFonts w:ascii="Cambria" w:hAnsi="Cambria"/>
      <w:b/>
      <w:sz w:val="48"/>
      <w:szCs w:val="48"/>
      <w:lang w:val="cs-CZ" w:eastAsia="en-US"/>
    </w:rPr>
  </w:style>
  <w:style w:type="paragraph" w:styleId="Nadpisobsahu">
    <w:name w:val="TOC Heading"/>
    <w:basedOn w:val="Nadpis1"/>
    <w:next w:val="Normln"/>
    <w:uiPriority w:val="39"/>
    <w:qFormat/>
    <w:rsid w:val="00F84B46"/>
    <w:pPr>
      <w:keepLines/>
      <w:numPr>
        <w:numId w:val="0"/>
      </w:numPr>
      <w:pBdr>
        <w:bottom w:val="none" w:sz="0" w:space="0" w:color="auto"/>
      </w:pBdr>
      <w:spacing w:after="0"/>
      <w:outlineLvl w:val="9"/>
    </w:pPr>
    <w:rPr>
      <w:color w:val="365F91"/>
      <w:kern w:val="0"/>
      <w:sz w:val="28"/>
      <w:szCs w:val="28"/>
      <w:lang w:val="cs-CZ"/>
    </w:rPr>
  </w:style>
  <w:style w:type="paragraph" w:styleId="Obsah1">
    <w:name w:val="toc 1"/>
    <w:basedOn w:val="Normln"/>
    <w:next w:val="Normln"/>
    <w:autoRedefine/>
    <w:uiPriority w:val="39"/>
    <w:unhideWhenUsed/>
    <w:rsid w:val="00B4411D"/>
    <w:pPr>
      <w:pBdr>
        <w:bottom w:val="single" w:sz="12" w:space="1" w:color="FF0000"/>
      </w:pBdr>
      <w:tabs>
        <w:tab w:val="left" w:pos="440"/>
        <w:tab w:val="right" w:leader="dot" w:pos="9062"/>
      </w:tabs>
    </w:pPr>
  </w:style>
  <w:style w:type="paragraph" w:styleId="Obsah2">
    <w:name w:val="toc 2"/>
    <w:basedOn w:val="Normln"/>
    <w:next w:val="Normln"/>
    <w:autoRedefine/>
    <w:uiPriority w:val="39"/>
    <w:unhideWhenUsed/>
    <w:rsid w:val="00F84B46"/>
    <w:pPr>
      <w:tabs>
        <w:tab w:val="left" w:pos="709"/>
        <w:tab w:val="right" w:leader="dot" w:pos="9062"/>
      </w:tabs>
      <w:spacing w:line="240" w:lineRule="auto"/>
      <w:ind w:left="220"/>
    </w:pPr>
    <w:rPr>
      <w:sz w:val="20"/>
    </w:rPr>
  </w:style>
  <w:style w:type="paragraph" w:styleId="Obsah4">
    <w:name w:val="toc 4"/>
    <w:basedOn w:val="Normln"/>
    <w:next w:val="Normln"/>
    <w:autoRedefine/>
    <w:uiPriority w:val="39"/>
    <w:unhideWhenUsed/>
    <w:rsid w:val="00F84B46"/>
    <w:pPr>
      <w:ind w:left="660"/>
    </w:pPr>
  </w:style>
  <w:style w:type="paragraph" w:styleId="Obsah5">
    <w:name w:val="toc 5"/>
    <w:basedOn w:val="Normln"/>
    <w:next w:val="Normln"/>
    <w:autoRedefine/>
    <w:uiPriority w:val="39"/>
    <w:unhideWhenUsed/>
    <w:rsid w:val="00F84B46"/>
    <w:pPr>
      <w:ind w:left="880"/>
    </w:pPr>
  </w:style>
  <w:style w:type="character" w:styleId="Odkaznakoment">
    <w:name w:val="annotation reference"/>
    <w:uiPriority w:val="99"/>
    <w:semiHidden/>
    <w:unhideWhenUsed/>
    <w:rsid w:val="005423E7"/>
    <w:rPr>
      <w:sz w:val="16"/>
      <w:szCs w:val="16"/>
    </w:rPr>
  </w:style>
  <w:style w:type="paragraph" w:styleId="Textkomente">
    <w:name w:val="annotation text"/>
    <w:basedOn w:val="Normln"/>
    <w:link w:val="TextkomenteChar"/>
    <w:uiPriority w:val="99"/>
    <w:unhideWhenUsed/>
    <w:rsid w:val="005423E7"/>
    <w:rPr>
      <w:rFonts w:ascii="Calibri" w:hAnsi="Calibri"/>
      <w:sz w:val="20"/>
      <w:szCs w:val="20"/>
    </w:rPr>
  </w:style>
  <w:style w:type="character" w:customStyle="1" w:styleId="TextkomenteChar">
    <w:name w:val="Text komentáře Char"/>
    <w:link w:val="Textkomente"/>
    <w:uiPriority w:val="99"/>
    <w:rsid w:val="005423E7"/>
    <w:rPr>
      <w:lang w:eastAsia="en-US"/>
    </w:rPr>
  </w:style>
  <w:style w:type="paragraph" w:styleId="Pedmtkomente">
    <w:name w:val="annotation subject"/>
    <w:basedOn w:val="Textkomente"/>
    <w:next w:val="Textkomente"/>
    <w:link w:val="PedmtkomenteChar"/>
    <w:uiPriority w:val="99"/>
    <w:semiHidden/>
    <w:unhideWhenUsed/>
    <w:rsid w:val="005423E7"/>
    <w:rPr>
      <w:b/>
      <w:bCs/>
    </w:rPr>
  </w:style>
  <w:style w:type="character" w:customStyle="1" w:styleId="PedmtkomenteChar">
    <w:name w:val="Předmět komentáře Char"/>
    <w:link w:val="Pedmtkomente"/>
    <w:uiPriority w:val="99"/>
    <w:semiHidden/>
    <w:rsid w:val="005423E7"/>
    <w:rPr>
      <w:b/>
      <w:bCs/>
      <w:lang w:eastAsia="en-US"/>
    </w:rPr>
  </w:style>
  <w:style w:type="paragraph" w:styleId="Odstavecseseznamem">
    <w:name w:val="List Paragraph"/>
    <w:basedOn w:val="Normln"/>
    <w:uiPriority w:val="34"/>
    <w:qFormat/>
    <w:rsid w:val="00351691"/>
    <w:pPr>
      <w:ind w:left="708"/>
    </w:pPr>
  </w:style>
  <w:style w:type="paragraph" w:customStyle="1" w:styleId="AAOdstavec">
    <w:name w:val="AA_Odstavec"/>
    <w:basedOn w:val="Normln"/>
    <w:rsid w:val="00FB434A"/>
    <w:pPr>
      <w:suppressAutoHyphens/>
      <w:spacing w:after="0" w:line="240" w:lineRule="auto"/>
    </w:pPr>
    <w:rPr>
      <w:rFonts w:ascii="Arial" w:eastAsia="Times New Roman" w:hAnsi="Arial" w:cs="Arial"/>
      <w:sz w:val="20"/>
      <w:szCs w:val="20"/>
      <w:lang w:eastAsia="ar-SA"/>
    </w:rPr>
  </w:style>
  <w:style w:type="paragraph" w:styleId="FormtovanvHTML">
    <w:name w:val="HTML Preformatted"/>
    <w:basedOn w:val="Normln"/>
    <w:link w:val="FormtovanvHTMLChar"/>
    <w:uiPriority w:val="99"/>
    <w:unhideWhenUsed/>
    <w:rsid w:val="0027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FormtovanvHTMLChar">
    <w:name w:val="Formátovaný v HTML Char"/>
    <w:link w:val="FormtovanvHTML"/>
    <w:uiPriority w:val="99"/>
    <w:rsid w:val="00270B36"/>
    <w:rPr>
      <w:rFonts w:ascii="Courier New" w:eastAsia="Times New Roman" w:hAnsi="Courier New" w:cs="Courier New"/>
    </w:rPr>
  </w:style>
  <w:style w:type="character" w:styleId="Siln">
    <w:name w:val="Strong"/>
    <w:rsid w:val="00F815A3"/>
    <w:rPr>
      <w:rFonts w:ascii="Cambria" w:hAnsi="Cambria"/>
      <w:b/>
      <w:bCs/>
      <w:sz w:val="24"/>
    </w:rPr>
  </w:style>
  <w:style w:type="paragraph" w:customStyle="1" w:styleId="Char">
    <w:name w:val="Char"/>
    <w:basedOn w:val="Nadpis1"/>
    <w:rsid w:val="00E75C61"/>
    <w:pPr>
      <w:keepNext w:val="0"/>
      <w:numPr>
        <w:numId w:val="0"/>
      </w:numPr>
      <w:pBdr>
        <w:bottom w:val="none" w:sz="0" w:space="0" w:color="auto"/>
      </w:pBdr>
      <w:tabs>
        <w:tab w:val="num" w:pos="0"/>
      </w:tabs>
      <w:spacing w:before="0" w:after="240" w:line="360" w:lineRule="auto"/>
    </w:pPr>
    <w:rPr>
      <w:rFonts w:ascii="Times" w:hAnsi="Times" w:cs="Times"/>
      <w:lang w:val="cs-CZ" w:eastAsia="cs-CZ"/>
    </w:rPr>
  </w:style>
  <w:style w:type="paragraph" w:styleId="Rozloendokumentu">
    <w:name w:val="Document Map"/>
    <w:basedOn w:val="Normln"/>
    <w:semiHidden/>
    <w:rsid w:val="00E6141D"/>
    <w:pPr>
      <w:shd w:val="clear" w:color="auto" w:fill="000080"/>
    </w:pPr>
    <w:rPr>
      <w:rFonts w:ascii="Tahoma" w:hAnsi="Tahoma" w:cs="Tahoma"/>
      <w:sz w:val="20"/>
      <w:szCs w:val="20"/>
    </w:rPr>
  </w:style>
  <w:style w:type="paragraph" w:styleId="Zkladntext">
    <w:name w:val="Body Text"/>
    <w:basedOn w:val="Normln"/>
    <w:link w:val="ZkladntextChar"/>
    <w:uiPriority w:val="1"/>
    <w:rsid w:val="00F815A3"/>
    <w:pPr>
      <w:widowControl w:val="0"/>
      <w:autoSpaceDE w:val="0"/>
      <w:autoSpaceDN w:val="0"/>
      <w:adjustRightInd w:val="0"/>
      <w:spacing w:after="0"/>
    </w:pPr>
    <w:rPr>
      <w:rFonts w:eastAsia="Times New Roman" w:cs="Arial"/>
      <w:u w:val="single"/>
      <w:lang w:eastAsia="cs-CZ"/>
    </w:rPr>
  </w:style>
  <w:style w:type="character" w:customStyle="1" w:styleId="ZkladntextChar">
    <w:name w:val="Základní text Char"/>
    <w:link w:val="Zkladntext"/>
    <w:uiPriority w:val="1"/>
    <w:rsid w:val="00F815A3"/>
    <w:rPr>
      <w:rFonts w:ascii="Cambria" w:eastAsia="Times New Roman" w:hAnsi="Cambria" w:cs="Arial"/>
      <w:sz w:val="24"/>
      <w:szCs w:val="22"/>
      <w:u w:val="single"/>
    </w:rPr>
  </w:style>
  <w:style w:type="table" w:styleId="Mkatabulky">
    <w:name w:val="Table Grid"/>
    <w:basedOn w:val="Normlntabulka"/>
    <w:uiPriority w:val="59"/>
    <w:rsid w:val="00F30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
    <w:next w:val="Normln"/>
    <w:autoRedefine/>
    <w:uiPriority w:val="39"/>
    <w:unhideWhenUsed/>
    <w:rsid w:val="00976986"/>
    <w:pPr>
      <w:spacing w:after="100"/>
      <w:ind w:left="440"/>
      <w:jc w:val="left"/>
    </w:pPr>
    <w:rPr>
      <w:rFonts w:ascii="Calibri" w:eastAsia="Times New Roman" w:hAnsi="Calibri"/>
      <w:sz w:val="22"/>
      <w:lang w:eastAsia="cs-CZ"/>
    </w:rPr>
  </w:style>
  <w:style w:type="paragraph" w:styleId="Obsah6">
    <w:name w:val="toc 6"/>
    <w:basedOn w:val="Normln"/>
    <w:next w:val="Normln"/>
    <w:autoRedefine/>
    <w:uiPriority w:val="39"/>
    <w:unhideWhenUsed/>
    <w:rsid w:val="00976986"/>
    <w:pPr>
      <w:spacing w:after="100"/>
      <w:ind w:left="1100"/>
      <w:jc w:val="left"/>
    </w:pPr>
    <w:rPr>
      <w:rFonts w:ascii="Calibri" w:eastAsia="Times New Roman" w:hAnsi="Calibri"/>
      <w:sz w:val="22"/>
      <w:lang w:eastAsia="cs-CZ"/>
    </w:rPr>
  </w:style>
  <w:style w:type="paragraph" w:styleId="Obsah7">
    <w:name w:val="toc 7"/>
    <w:basedOn w:val="Normln"/>
    <w:next w:val="Normln"/>
    <w:autoRedefine/>
    <w:uiPriority w:val="39"/>
    <w:unhideWhenUsed/>
    <w:rsid w:val="00976986"/>
    <w:pPr>
      <w:spacing w:after="100"/>
      <w:ind w:left="1320"/>
      <w:jc w:val="left"/>
    </w:pPr>
    <w:rPr>
      <w:rFonts w:ascii="Calibri" w:eastAsia="Times New Roman" w:hAnsi="Calibri"/>
      <w:sz w:val="22"/>
      <w:lang w:eastAsia="cs-CZ"/>
    </w:rPr>
  </w:style>
  <w:style w:type="paragraph" w:styleId="Obsah8">
    <w:name w:val="toc 8"/>
    <w:basedOn w:val="Normln"/>
    <w:next w:val="Normln"/>
    <w:autoRedefine/>
    <w:uiPriority w:val="39"/>
    <w:unhideWhenUsed/>
    <w:rsid w:val="00976986"/>
    <w:pPr>
      <w:spacing w:after="100"/>
      <w:ind w:left="1540"/>
      <w:jc w:val="left"/>
    </w:pPr>
    <w:rPr>
      <w:rFonts w:ascii="Calibri" w:eastAsia="Times New Roman" w:hAnsi="Calibri"/>
      <w:sz w:val="22"/>
      <w:lang w:eastAsia="cs-CZ"/>
    </w:rPr>
  </w:style>
  <w:style w:type="paragraph" w:styleId="Obsah9">
    <w:name w:val="toc 9"/>
    <w:basedOn w:val="Normln"/>
    <w:next w:val="Normln"/>
    <w:autoRedefine/>
    <w:uiPriority w:val="39"/>
    <w:unhideWhenUsed/>
    <w:rsid w:val="00976986"/>
    <w:pPr>
      <w:spacing w:after="100"/>
      <w:ind w:left="1760"/>
      <w:jc w:val="left"/>
    </w:pPr>
    <w:rPr>
      <w:rFonts w:ascii="Calibri" w:eastAsia="Times New Roman" w:hAnsi="Calibri"/>
      <w:sz w:val="22"/>
      <w:lang w:eastAsia="cs-CZ"/>
    </w:rPr>
  </w:style>
  <w:style w:type="character" w:customStyle="1" w:styleId="cpvselected">
    <w:name w:val="cpvselected"/>
    <w:basedOn w:val="Standardnpsmoodstavce"/>
    <w:rsid w:val="00C35559"/>
  </w:style>
  <w:style w:type="character" w:styleId="PromnnHTML">
    <w:name w:val="HTML Variable"/>
    <w:basedOn w:val="Standardnpsmoodstavce"/>
    <w:uiPriority w:val="99"/>
    <w:semiHidden/>
    <w:unhideWhenUsed/>
    <w:rsid w:val="0094750A"/>
    <w:rPr>
      <w:b/>
      <w:bCs/>
      <w:i w:val="0"/>
      <w:iCs w:val="0"/>
    </w:rPr>
  </w:style>
  <w:style w:type="character" w:customStyle="1" w:styleId="cpvselected1">
    <w:name w:val="cpvselected1"/>
    <w:basedOn w:val="Standardnpsmoodstavce"/>
    <w:rsid w:val="00461D03"/>
    <w:rPr>
      <w:color w:val="FF0000"/>
    </w:rPr>
  </w:style>
  <w:style w:type="character" w:customStyle="1" w:styleId="odstChar">
    <w:name w:val="odst. Char"/>
    <w:basedOn w:val="Standardnpsmoodstavce"/>
    <w:link w:val="odst"/>
    <w:locked/>
    <w:rsid w:val="00DC0A34"/>
    <w:rPr>
      <w:rFonts w:ascii="Times New Roman" w:hAnsi="Times New Roman"/>
      <w:sz w:val="24"/>
      <w:szCs w:val="24"/>
    </w:rPr>
  </w:style>
  <w:style w:type="paragraph" w:customStyle="1" w:styleId="odst">
    <w:name w:val="odst."/>
    <w:link w:val="odstChar"/>
    <w:qFormat/>
    <w:rsid w:val="00DC0A34"/>
    <w:pPr>
      <w:spacing w:before="120" w:after="120" w:line="276" w:lineRule="auto"/>
      <w:jc w:val="both"/>
    </w:pPr>
    <w:rPr>
      <w:rFonts w:ascii="Times New Roman" w:hAnsi="Times New Roman"/>
      <w:sz w:val="24"/>
      <w:szCs w:val="24"/>
    </w:rPr>
  </w:style>
  <w:style w:type="paragraph" w:customStyle="1" w:styleId="Default">
    <w:name w:val="Default"/>
    <w:rsid w:val="004E73EC"/>
    <w:pPr>
      <w:autoSpaceDE w:val="0"/>
      <w:autoSpaceDN w:val="0"/>
      <w:adjustRightInd w:val="0"/>
    </w:pPr>
    <w:rPr>
      <w:rFonts w:ascii="Cambria" w:hAnsi="Cambria" w:cs="Cambria"/>
      <w:color w:val="000000"/>
      <w:sz w:val="24"/>
      <w:szCs w:val="24"/>
    </w:rPr>
  </w:style>
  <w:style w:type="paragraph" w:customStyle="1" w:styleId="textpsmene">
    <w:name w:val="textpsmene"/>
    <w:basedOn w:val="Normln"/>
    <w:rsid w:val="00620BC0"/>
    <w:pPr>
      <w:tabs>
        <w:tab w:val="num" w:pos="425"/>
      </w:tabs>
      <w:spacing w:after="0" w:line="240" w:lineRule="auto"/>
      <w:ind w:left="425" w:hanging="425"/>
    </w:pPr>
    <w:rPr>
      <w:rFonts w:ascii="Times New Roman" w:eastAsia="Arial Unicode MS" w:hAnsi="Times New Roman"/>
      <w:szCs w:val="24"/>
      <w:lang w:eastAsia="cs-CZ"/>
    </w:rPr>
  </w:style>
  <w:style w:type="character" w:customStyle="1" w:styleId="Nevyeenzmnka1">
    <w:name w:val="Nevyřešená zmínka1"/>
    <w:basedOn w:val="Standardnpsmoodstavce"/>
    <w:uiPriority w:val="99"/>
    <w:semiHidden/>
    <w:unhideWhenUsed/>
    <w:rsid w:val="001F450F"/>
    <w:rPr>
      <w:color w:val="808080"/>
      <w:shd w:val="clear" w:color="auto" w:fill="E6E6E6"/>
    </w:rPr>
  </w:style>
  <w:style w:type="character" w:styleId="Nevyeenzmnka">
    <w:name w:val="Unresolved Mention"/>
    <w:basedOn w:val="Standardnpsmoodstavce"/>
    <w:uiPriority w:val="99"/>
    <w:semiHidden/>
    <w:unhideWhenUsed/>
    <w:rsid w:val="009F6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7625">
      <w:bodyDiv w:val="1"/>
      <w:marLeft w:val="0"/>
      <w:marRight w:val="0"/>
      <w:marTop w:val="0"/>
      <w:marBottom w:val="0"/>
      <w:divBdr>
        <w:top w:val="none" w:sz="0" w:space="0" w:color="auto"/>
        <w:left w:val="none" w:sz="0" w:space="0" w:color="auto"/>
        <w:bottom w:val="none" w:sz="0" w:space="0" w:color="auto"/>
        <w:right w:val="none" w:sz="0" w:space="0" w:color="auto"/>
      </w:divBdr>
    </w:div>
    <w:div w:id="160236794">
      <w:bodyDiv w:val="1"/>
      <w:marLeft w:val="0"/>
      <w:marRight w:val="0"/>
      <w:marTop w:val="0"/>
      <w:marBottom w:val="0"/>
      <w:divBdr>
        <w:top w:val="none" w:sz="0" w:space="0" w:color="auto"/>
        <w:left w:val="none" w:sz="0" w:space="0" w:color="auto"/>
        <w:bottom w:val="none" w:sz="0" w:space="0" w:color="auto"/>
        <w:right w:val="none" w:sz="0" w:space="0" w:color="auto"/>
      </w:divBdr>
    </w:div>
    <w:div w:id="166142934">
      <w:bodyDiv w:val="1"/>
      <w:marLeft w:val="0"/>
      <w:marRight w:val="0"/>
      <w:marTop w:val="0"/>
      <w:marBottom w:val="0"/>
      <w:divBdr>
        <w:top w:val="none" w:sz="0" w:space="0" w:color="auto"/>
        <w:left w:val="none" w:sz="0" w:space="0" w:color="auto"/>
        <w:bottom w:val="none" w:sz="0" w:space="0" w:color="auto"/>
        <w:right w:val="none" w:sz="0" w:space="0" w:color="auto"/>
      </w:divBdr>
      <w:divsChild>
        <w:div w:id="1381981461">
          <w:marLeft w:val="0"/>
          <w:marRight w:val="0"/>
          <w:marTop w:val="0"/>
          <w:marBottom w:val="0"/>
          <w:divBdr>
            <w:top w:val="none" w:sz="0" w:space="0" w:color="auto"/>
            <w:left w:val="none" w:sz="0" w:space="0" w:color="auto"/>
            <w:bottom w:val="none" w:sz="0" w:space="0" w:color="auto"/>
            <w:right w:val="none" w:sz="0" w:space="0" w:color="auto"/>
          </w:divBdr>
          <w:divsChild>
            <w:div w:id="140461833">
              <w:marLeft w:val="0"/>
              <w:marRight w:val="0"/>
              <w:marTop w:val="0"/>
              <w:marBottom w:val="0"/>
              <w:divBdr>
                <w:top w:val="none" w:sz="0" w:space="0" w:color="auto"/>
                <w:left w:val="none" w:sz="0" w:space="0" w:color="auto"/>
                <w:bottom w:val="none" w:sz="0" w:space="0" w:color="auto"/>
                <w:right w:val="none" w:sz="0" w:space="0" w:color="auto"/>
              </w:divBdr>
              <w:divsChild>
                <w:div w:id="1915620793">
                  <w:marLeft w:val="0"/>
                  <w:marRight w:val="0"/>
                  <w:marTop w:val="0"/>
                  <w:marBottom w:val="0"/>
                  <w:divBdr>
                    <w:top w:val="none" w:sz="0" w:space="0" w:color="auto"/>
                    <w:left w:val="none" w:sz="0" w:space="0" w:color="auto"/>
                    <w:bottom w:val="none" w:sz="0" w:space="0" w:color="auto"/>
                    <w:right w:val="none" w:sz="0" w:space="0" w:color="auto"/>
                  </w:divBdr>
                  <w:divsChild>
                    <w:div w:id="417555332">
                      <w:marLeft w:val="0"/>
                      <w:marRight w:val="0"/>
                      <w:marTop w:val="0"/>
                      <w:marBottom w:val="0"/>
                      <w:divBdr>
                        <w:top w:val="none" w:sz="0" w:space="0" w:color="auto"/>
                        <w:left w:val="none" w:sz="0" w:space="0" w:color="auto"/>
                        <w:bottom w:val="none" w:sz="0" w:space="0" w:color="auto"/>
                        <w:right w:val="none" w:sz="0" w:space="0" w:color="auto"/>
                      </w:divBdr>
                      <w:divsChild>
                        <w:div w:id="1922105768">
                          <w:marLeft w:val="0"/>
                          <w:marRight w:val="0"/>
                          <w:marTop w:val="0"/>
                          <w:marBottom w:val="0"/>
                          <w:divBdr>
                            <w:top w:val="none" w:sz="0" w:space="0" w:color="auto"/>
                            <w:left w:val="none" w:sz="0" w:space="0" w:color="auto"/>
                            <w:bottom w:val="none" w:sz="0" w:space="0" w:color="auto"/>
                            <w:right w:val="none" w:sz="0" w:space="0" w:color="auto"/>
                          </w:divBdr>
                          <w:divsChild>
                            <w:div w:id="770858824">
                              <w:marLeft w:val="0"/>
                              <w:marRight w:val="0"/>
                              <w:marTop w:val="0"/>
                              <w:marBottom w:val="0"/>
                              <w:divBdr>
                                <w:top w:val="none" w:sz="0" w:space="0" w:color="auto"/>
                                <w:left w:val="none" w:sz="0" w:space="0" w:color="auto"/>
                                <w:bottom w:val="none" w:sz="0" w:space="0" w:color="auto"/>
                                <w:right w:val="none" w:sz="0" w:space="0" w:color="auto"/>
                              </w:divBdr>
                              <w:divsChild>
                                <w:div w:id="2075197931">
                                  <w:marLeft w:val="0"/>
                                  <w:marRight w:val="0"/>
                                  <w:marTop w:val="0"/>
                                  <w:marBottom w:val="0"/>
                                  <w:divBdr>
                                    <w:top w:val="none" w:sz="0" w:space="0" w:color="auto"/>
                                    <w:left w:val="none" w:sz="0" w:space="0" w:color="auto"/>
                                    <w:bottom w:val="none" w:sz="0" w:space="0" w:color="auto"/>
                                    <w:right w:val="none" w:sz="0" w:space="0" w:color="auto"/>
                                  </w:divBdr>
                                  <w:divsChild>
                                    <w:div w:id="989285471">
                                      <w:marLeft w:val="0"/>
                                      <w:marRight w:val="0"/>
                                      <w:marTop w:val="0"/>
                                      <w:marBottom w:val="0"/>
                                      <w:divBdr>
                                        <w:top w:val="none" w:sz="0" w:space="0" w:color="auto"/>
                                        <w:left w:val="none" w:sz="0" w:space="0" w:color="auto"/>
                                        <w:bottom w:val="none" w:sz="0" w:space="0" w:color="auto"/>
                                        <w:right w:val="none" w:sz="0" w:space="0" w:color="auto"/>
                                      </w:divBdr>
                                      <w:divsChild>
                                        <w:div w:id="55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143104">
      <w:bodyDiv w:val="1"/>
      <w:marLeft w:val="0"/>
      <w:marRight w:val="0"/>
      <w:marTop w:val="0"/>
      <w:marBottom w:val="0"/>
      <w:divBdr>
        <w:top w:val="none" w:sz="0" w:space="0" w:color="auto"/>
        <w:left w:val="none" w:sz="0" w:space="0" w:color="auto"/>
        <w:bottom w:val="none" w:sz="0" w:space="0" w:color="auto"/>
        <w:right w:val="none" w:sz="0" w:space="0" w:color="auto"/>
      </w:divBdr>
      <w:divsChild>
        <w:div w:id="411466414">
          <w:marLeft w:val="0"/>
          <w:marRight w:val="0"/>
          <w:marTop w:val="0"/>
          <w:marBottom w:val="0"/>
          <w:divBdr>
            <w:top w:val="none" w:sz="0" w:space="0" w:color="auto"/>
            <w:left w:val="none" w:sz="0" w:space="0" w:color="auto"/>
            <w:bottom w:val="none" w:sz="0" w:space="0" w:color="auto"/>
            <w:right w:val="none" w:sz="0" w:space="0" w:color="auto"/>
          </w:divBdr>
          <w:divsChild>
            <w:div w:id="613169727">
              <w:marLeft w:val="0"/>
              <w:marRight w:val="0"/>
              <w:marTop w:val="0"/>
              <w:marBottom w:val="0"/>
              <w:divBdr>
                <w:top w:val="none" w:sz="0" w:space="0" w:color="auto"/>
                <w:left w:val="none" w:sz="0" w:space="0" w:color="auto"/>
                <w:bottom w:val="none" w:sz="0" w:space="0" w:color="auto"/>
                <w:right w:val="none" w:sz="0" w:space="0" w:color="auto"/>
              </w:divBdr>
              <w:divsChild>
                <w:div w:id="809592760">
                  <w:marLeft w:val="0"/>
                  <w:marRight w:val="0"/>
                  <w:marTop w:val="0"/>
                  <w:marBottom w:val="0"/>
                  <w:divBdr>
                    <w:top w:val="none" w:sz="0" w:space="0" w:color="auto"/>
                    <w:left w:val="none" w:sz="0" w:space="0" w:color="auto"/>
                    <w:bottom w:val="none" w:sz="0" w:space="0" w:color="auto"/>
                    <w:right w:val="none" w:sz="0" w:space="0" w:color="auto"/>
                  </w:divBdr>
                  <w:divsChild>
                    <w:div w:id="1490975730">
                      <w:marLeft w:val="0"/>
                      <w:marRight w:val="0"/>
                      <w:marTop w:val="0"/>
                      <w:marBottom w:val="0"/>
                      <w:divBdr>
                        <w:top w:val="none" w:sz="0" w:space="0" w:color="auto"/>
                        <w:left w:val="none" w:sz="0" w:space="0" w:color="auto"/>
                        <w:bottom w:val="none" w:sz="0" w:space="0" w:color="auto"/>
                        <w:right w:val="none" w:sz="0" w:space="0" w:color="auto"/>
                      </w:divBdr>
                      <w:divsChild>
                        <w:div w:id="1734235127">
                          <w:marLeft w:val="0"/>
                          <w:marRight w:val="0"/>
                          <w:marTop w:val="0"/>
                          <w:marBottom w:val="0"/>
                          <w:divBdr>
                            <w:top w:val="none" w:sz="0" w:space="0" w:color="auto"/>
                            <w:left w:val="none" w:sz="0" w:space="0" w:color="auto"/>
                            <w:bottom w:val="none" w:sz="0" w:space="0" w:color="auto"/>
                            <w:right w:val="none" w:sz="0" w:space="0" w:color="auto"/>
                          </w:divBdr>
                          <w:divsChild>
                            <w:div w:id="1832941282">
                              <w:marLeft w:val="0"/>
                              <w:marRight w:val="0"/>
                              <w:marTop w:val="0"/>
                              <w:marBottom w:val="0"/>
                              <w:divBdr>
                                <w:top w:val="none" w:sz="0" w:space="0" w:color="auto"/>
                                <w:left w:val="none" w:sz="0" w:space="0" w:color="auto"/>
                                <w:bottom w:val="none" w:sz="0" w:space="0" w:color="auto"/>
                                <w:right w:val="none" w:sz="0" w:space="0" w:color="auto"/>
                              </w:divBdr>
                              <w:divsChild>
                                <w:div w:id="243105170">
                                  <w:marLeft w:val="0"/>
                                  <w:marRight w:val="0"/>
                                  <w:marTop w:val="0"/>
                                  <w:marBottom w:val="0"/>
                                  <w:divBdr>
                                    <w:top w:val="none" w:sz="0" w:space="0" w:color="auto"/>
                                    <w:left w:val="none" w:sz="0" w:space="0" w:color="auto"/>
                                    <w:bottom w:val="none" w:sz="0" w:space="0" w:color="auto"/>
                                    <w:right w:val="none" w:sz="0" w:space="0" w:color="auto"/>
                                  </w:divBdr>
                                  <w:divsChild>
                                    <w:div w:id="1673415952">
                                      <w:marLeft w:val="0"/>
                                      <w:marRight w:val="0"/>
                                      <w:marTop w:val="0"/>
                                      <w:marBottom w:val="0"/>
                                      <w:divBdr>
                                        <w:top w:val="none" w:sz="0" w:space="0" w:color="auto"/>
                                        <w:left w:val="none" w:sz="0" w:space="0" w:color="auto"/>
                                        <w:bottom w:val="none" w:sz="0" w:space="0" w:color="auto"/>
                                        <w:right w:val="none" w:sz="0" w:space="0" w:color="auto"/>
                                      </w:divBdr>
                                      <w:divsChild>
                                        <w:div w:id="4911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166360">
      <w:bodyDiv w:val="1"/>
      <w:marLeft w:val="0"/>
      <w:marRight w:val="0"/>
      <w:marTop w:val="0"/>
      <w:marBottom w:val="0"/>
      <w:divBdr>
        <w:top w:val="none" w:sz="0" w:space="0" w:color="auto"/>
        <w:left w:val="none" w:sz="0" w:space="0" w:color="auto"/>
        <w:bottom w:val="none" w:sz="0" w:space="0" w:color="auto"/>
        <w:right w:val="none" w:sz="0" w:space="0" w:color="auto"/>
      </w:divBdr>
      <w:divsChild>
        <w:div w:id="754669431">
          <w:marLeft w:val="0"/>
          <w:marRight w:val="0"/>
          <w:marTop w:val="0"/>
          <w:marBottom w:val="0"/>
          <w:divBdr>
            <w:top w:val="none" w:sz="0" w:space="0" w:color="auto"/>
            <w:left w:val="none" w:sz="0" w:space="0" w:color="auto"/>
            <w:bottom w:val="none" w:sz="0" w:space="0" w:color="auto"/>
            <w:right w:val="none" w:sz="0" w:space="0" w:color="auto"/>
          </w:divBdr>
          <w:divsChild>
            <w:div w:id="146748721">
              <w:marLeft w:val="0"/>
              <w:marRight w:val="0"/>
              <w:marTop w:val="0"/>
              <w:marBottom w:val="0"/>
              <w:divBdr>
                <w:top w:val="none" w:sz="0" w:space="0" w:color="auto"/>
                <w:left w:val="none" w:sz="0" w:space="0" w:color="auto"/>
                <w:bottom w:val="none" w:sz="0" w:space="0" w:color="auto"/>
                <w:right w:val="none" w:sz="0" w:space="0" w:color="auto"/>
              </w:divBdr>
              <w:divsChild>
                <w:div w:id="1762337247">
                  <w:marLeft w:val="0"/>
                  <w:marRight w:val="0"/>
                  <w:marTop w:val="0"/>
                  <w:marBottom w:val="0"/>
                  <w:divBdr>
                    <w:top w:val="none" w:sz="0" w:space="0" w:color="auto"/>
                    <w:left w:val="none" w:sz="0" w:space="0" w:color="auto"/>
                    <w:bottom w:val="none" w:sz="0" w:space="0" w:color="auto"/>
                    <w:right w:val="none" w:sz="0" w:space="0" w:color="auto"/>
                  </w:divBdr>
                  <w:divsChild>
                    <w:div w:id="1451434199">
                      <w:marLeft w:val="0"/>
                      <w:marRight w:val="0"/>
                      <w:marTop w:val="0"/>
                      <w:marBottom w:val="0"/>
                      <w:divBdr>
                        <w:top w:val="none" w:sz="0" w:space="0" w:color="auto"/>
                        <w:left w:val="none" w:sz="0" w:space="0" w:color="auto"/>
                        <w:bottom w:val="none" w:sz="0" w:space="0" w:color="auto"/>
                        <w:right w:val="none" w:sz="0" w:space="0" w:color="auto"/>
                      </w:divBdr>
                      <w:divsChild>
                        <w:div w:id="1406029138">
                          <w:marLeft w:val="0"/>
                          <w:marRight w:val="0"/>
                          <w:marTop w:val="0"/>
                          <w:marBottom w:val="0"/>
                          <w:divBdr>
                            <w:top w:val="none" w:sz="0" w:space="0" w:color="auto"/>
                            <w:left w:val="none" w:sz="0" w:space="0" w:color="auto"/>
                            <w:bottom w:val="none" w:sz="0" w:space="0" w:color="auto"/>
                            <w:right w:val="none" w:sz="0" w:space="0" w:color="auto"/>
                          </w:divBdr>
                          <w:divsChild>
                            <w:div w:id="1532105101">
                              <w:marLeft w:val="0"/>
                              <w:marRight w:val="0"/>
                              <w:marTop w:val="0"/>
                              <w:marBottom w:val="0"/>
                              <w:divBdr>
                                <w:top w:val="none" w:sz="0" w:space="0" w:color="auto"/>
                                <w:left w:val="none" w:sz="0" w:space="0" w:color="auto"/>
                                <w:bottom w:val="none" w:sz="0" w:space="0" w:color="auto"/>
                                <w:right w:val="none" w:sz="0" w:space="0" w:color="auto"/>
                              </w:divBdr>
                              <w:divsChild>
                                <w:div w:id="1842115494">
                                  <w:marLeft w:val="0"/>
                                  <w:marRight w:val="0"/>
                                  <w:marTop w:val="0"/>
                                  <w:marBottom w:val="0"/>
                                  <w:divBdr>
                                    <w:top w:val="none" w:sz="0" w:space="0" w:color="auto"/>
                                    <w:left w:val="none" w:sz="0" w:space="0" w:color="auto"/>
                                    <w:bottom w:val="none" w:sz="0" w:space="0" w:color="auto"/>
                                    <w:right w:val="none" w:sz="0" w:space="0" w:color="auto"/>
                                  </w:divBdr>
                                  <w:divsChild>
                                    <w:div w:id="3742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56727">
      <w:bodyDiv w:val="1"/>
      <w:marLeft w:val="0"/>
      <w:marRight w:val="0"/>
      <w:marTop w:val="0"/>
      <w:marBottom w:val="0"/>
      <w:divBdr>
        <w:top w:val="none" w:sz="0" w:space="0" w:color="auto"/>
        <w:left w:val="none" w:sz="0" w:space="0" w:color="auto"/>
        <w:bottom w:val="none" w:sz="0" w:space="0" w:color="auto"/>
        <w:right w:val="none" w:sz="0" w:space="0" w:color="auto"/>
      </w:divBdr>
    </w:div>
    <w:div w:id="407577449">
      <w:bodyDiv w:val="1"/>
      <w:marLeft w:val="0"/>
      <w:marRight w:val="0"/>
      <w:marTop w:val="0"/>
      <w:marBottom w:val="0"/>
      <w:divBdr>
        <w:top w:val="none" w:sz="0" w:space="0" w:color="auto"/>
        <w:left w:val="none" w:sz="0" w:space="0" w:color="auto"/>
        <w:bottom w:val="none" w:sz="0" w:space="0" w:color="auto"/>
        <w:right w:val="none" w:sz="0" w:space="0" w:color="auto"/>
      </w:divBdr>
    </w:div>
    <w:div w:id="435636187">
      <w:bodyDiv w:val="1"/>
      <w:marLeft w:val="0"/>
      <w:marRight w:val="0"/>
      <w:marTop w:val="100"/>
      <w:marBottom w:val="100"/>
      <w:divBdr>
        <w:top w:val="none" w:sz="0" w:space="0" w:color="auto"/>
        <w:left w:val="none" w:sz="0" w:space="0" w:color="auto"/>
        <w:bottom w:val="none" w:sz="0" w:space="0" w:color="auto"/>
        <w:right w:val="none" w:sz="0" w:space="0" w:color="auto"/>
      </w:divBdr>
      <w:divsChild>
        <w:div w:id="595290293">
          <w:marLeft w:val="0"/>
          <w:marRight w:val="0"/>
          <w:marTop w:val="0"/>
          <w:marBottom w:val="0"/>
          <w:divBdr>
            <w:top w:val="none" w:sz="0" w:space="0" w:color="auto"/>
            <w:left w:val="none" w:sz="0" w:space="0" w:color="auto"/>
            <w:bottom w:val="none" w:sz="0" w:space="0" w:color="auto"/>
            <w:right w:val="none" w:sz="0" w:space="0" w:color="auto"/>
          </w:divBdr>
          <w:divsChild>
            <w:div w:id="358624597">
              <w:marLeft w:val="3225"/>
              <w:marRight w:val="0"/>
              <w:marTop w:val="0"/>
              <w:marBottom w:val="0"/>
              <w:divBdr>
                <w:top w:val="none" w:sz="0" w:space="0" w:color="auto"/>
                <w:left w:val="none" w:sz="0" w:space="0" w:color="auto"/>
                <w:bottom w:val="none" w:sz="0" w:space="0" w:color="auto"/>
                <w:right w:val="none" w:sz="0" w:space="0" w:color="auto"/>
              </w:divBdr>
              <w:divsChild>
                <w:div w:id="586154148">
                  <w:marLeft w:val="0"/>
                  <w:marRight w:val="0"/>
                  <w:marTop w:val="0"/>
                  <w:marBottom w:val="0"/>
                  <w:divBdr>
                    <w:top w:val="none" w:sz="0" w:space="0" w:color="auto"/>
                    <w:left w:val="none" w:sz="0" w:space="0" w:color="auto"/>
                    <w:bottom w:val="none" w:sz="0" w:space="0" w:color="auto"/>
                    <w:right w:val="none" w:sz="0" w:space="0" w:color="auto"/>
                  </w:divBdr>
                  <w:divsChild>
                    <w:div w:id="1725178429">
                      <w:marLeft w:val="0"/>
                      <w:marRight w:val="0"/>
                      <w:marTop w:val="0"/>
                      <w:marBottom w:val="0"/>
                      <w:divBdr>
                        <w:top w:val="none" w:sz="0" w:space="0" w:color="auto"/>
                        <w:left w:val="none" w:sz="0" w:space="0" w:color="auto"/>
                        <w:bottom w:val="none" w:sz="0" w:space="0" w:color="auto"/>
                        <w:right w:val="none" w:sz="0" w:space="0" w:color="auto"/>
                      </w:divBdr>
                      <w:divsChild>
                        <w:div w:id="1956474814">
                          <w:marLeft w:val="0"/>
                          <w:marRight w:val="0"/>
                          <w:marTop w:val="0"/>
                          <w:marBottom w:val="0"/>
                          <w:divBdr>
                            <w:top w:val="none" w:sz="0" w:space="0" w:color="auto"/>
                            <w:left w:val="none" w:sz="0" w:space="0" w:color="auto"/>
                            <w:bottom w:val="none" w:sz="0" w:space="0" w:color="auto"/>
                            <w:right w:val="none" w:sz="0" w:space="0" w:color="auto"/>
                          </w:divBdr>
                          <w:divsChild>
                            <w:div w:id="1481145399">
                              <w:marLeft w:val="0"/>
                              <w:marRight w:val="0"/>
                              <w:marTop w:val="0"/>
                              <w:marBottom w:val="0"/>
                              <w:divBdr>
                                <w:top w:val="none" w:sz="0" w:space="0" w:color="auto"/>
                                <w:left w:val="none" w:sz="0" w:space="0" w:color="auto"/>
                                <w:bottom w:val="none" w:sz="0" w:space="0" w:color="auto"/>
                                <w:right w:val="none" w:sz="0" w:space="0" w:color="auto"/>
                              </w:divBdr>
                              <w:divsChild>
                                <w:div w:id="548689668">
                                  <w:marLeft w:val="0"/>
                                  <w:marRight w:val="0"/>
                                  <w:marTop w:val="0"/>
                                  <w:marBottom w:val="0"/>
                                  <w:divBdr>
                                    <w:top w:val="none" w:sz="0" w:space="0" w:color="auto"/>
                                    <w:left w:val="none" w:sz="0" w:space="0" w:color="auto"/>
                                    <w:bottom w:val="none" w:sz="0" w:space="0" w:color="auto"/>
                                    <w:right w:val="none" w:sz="0" w:space="0" w:color="auto"/>
                                  </w:divBdr>
                                  <w:divsChild>
                                    <w:div w:id="1187669327">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sChild>
                        </w:div>
                      </w:divsChild>
                    </w:div>
                  </w:divsChild>
                </w:div>
              </w:divsChild>
            </w:div>
          </w:divsChild>
        </w:div>
      </w:divsChild>
    </w:div>
    <w:div w:id="466316183">
      <w:bodyDiv w:val="1"/>
      <w:marLeft w:val="0"/>
      <w:marRight w:val="0"/>
      <w:marTop w:val="0"/>
      <w:marBottom w:val="0"/>
      <w:divBdr>
        <w:top w:val="none" w:sz="0" w:space="0" w:color="auto"/>
        <w:left w:val="none" w:sz="0" w:space="0" w:color="auto"/>
        <w:bottom w:val="none" w:sz="0" w:space="0" w:color="auto"/>
        <w:right w:val="none" w:sz="0" w:space="0" w:color="auto"/>
      </w:divBdr>
    </w:div>
    <w:div w:id="483276141">
      <w:bodyDiv w:val="1"/>
      <w:marLeft w:val="0"/>
      <w:marRight w:val="0"/>
      <w:marTop w:val="0"/>
      <w:marBottom w:val="0"/>
      <w:divBdr>
        <w:top w:val="none" w:sz="0" w:space="0" w:color="auto"/>
        <w:left w:val="none" w:sz="0" w:space="0" w:color="auto"/>
        <w:bottom w:val="none" w:sz="0" w:space="0" w:color="auto"/>
        <w:right w:val="none" w:sz="0" w:space="0" w:color="auto"/>
      </w:divBdr>
    </w:div>
    <w:div w:id="583341984">
      <w:bodyDiv w:val="1"/>
      <w:marLeft w:val="0"/>
      <w:marRight w:val="0"/>
      <w:marTop w:val="0"/>
      <w:marBottom w:val="0"/>
      <w:divBdr>
        <w:top w:val="none" w:sz="0" w:space="0" w:color="auto"/>
        <w:left w:val="none" w:sz="0" w:space="0" w:color="auto"/>
        <w:bottom w:val="none" w:sz="0" w:space="0" w:color="auto"/>
        <w:right w:val="none" w:sz="0" w:space="0" w:color="auto"/>
      </w:divBdr>
    </w:div>
    <w:div w:id="648218307">
      <w:bodyDiv w:val="1"/>
      <w:marLeft w:val="0"/>
      <w:marRight w:val="0"/>
      <w:marTop w:val="0"/>
      <w:marBottom w:val="0"/>
      <w:divBdr>
        <w:top w:val="none" w:sz="0" w:space="0" w:color="auto"/>
        <w:left w:val="none" w:sz="0" w:space="0" w:color="auto"/>
        <w:bottom w:val="none" w:sz="0" w:space="0" w:color="auto"/>
        <w:right w:val="none" w:sz="0" w:space="0" w:color="auto"/>
      </w:divBdr>
      <w:divsChild>
        <w:div w:id="290940689">
          <w:marLeft w:val="0"/>
          <w:marRight w:val="0"/>
          <w:marTop w:val="0"/>
          <w:marBottom w:val="0"/>
          <w:divBdr>
            <w:top w:val="none" w:sz="0" w:space="0" w:color="auto"/>
            <w:left w:val="none" w:sz="0" w:space="0" w:color="auto"/>
            <w:bottom w:val="none" w:sz="0" w:space="0" w:color="auto"/>
            <w:right w:val="none" w:sz="0" w:space="0" w:color="auto"/>
          </w:divBdr>
          <w:divsChild>
            <w:div w:id="197933511">
              <w:marLeft w:val="0"/>
              <w:marRight w:val="0"/>
              <w:marTop w:val="0"/>
              <w:marBottom w:val="0"/>
              <w:divBdr>
                <w:top w:val="none" w:sz="0" w:space="0" w:color="auto"/>
                <w:left w:val="none" w:sz="0" w:space="0" w:color="auto"/>
                <w:bottom w:val="none" w:sz="0" w:space="0" w:color="auto"/>
                <w:right w:val="none" w:sz="0" w:space="0" w:color="auto"/>
              </w:divBdr>
              <w:divsChild>
                <w:div w:id="1071808127">
                  <w:marLeft w:val="0"/>
                  <w:marRight w:val="0"/>
                  <w:marTop w:val="0"/>
                  <w:marBottom w:val="0"/>
                  <w:divBdr>
                    <w:top w:val="none" w:sz="0" w:space="0" w:color="auto"/>
                    <w:left w:val="none" w:sz="0" w:space="0" w:color="auto"/>
                    <w:bottom w:val="none" w:sz="0" w:space="0" w:color="auto"/>
                    <w:right w:val="none" w:sz="0" w:space="0" w:color="auto"/>
                  </w:divBdr>
                  <w:divsChild>
                    <w:div w:id="1282686191">
                      <w:marLeft w:val="0"/>
                      <w:marRight w:val="0"/>
                      <w:marTop w:val="0"/>
                      <w:marBottom w:val="0"/>
                      <w:divBdr>
                        <w:top w:val="none" w:sz="0" w:space="0" w:color="auto"/>
                        <w:left w:val="none" w:sz="0" w:space="0" w:color="auto"/>
                        <w:bottom w:val="none" w:sz="0" w:space="0" w:color="auto"/>
                        <w:right w:val="none" w:sz="0" w:space="0" w:color="auto"/>
                      </w:divBdr>
                      <w:divsChild>
                        <w:div w:id="1354646334">
                          <w:marLeft w:val="0"/>
                          <w:marRight w:val="0"/>
                          <w:marTop w:val="0"/>
                          <w:marBottom w:val="0"/>
                          <w:divBdr>
                            <w:top w:val="none" w:sz="0" w:space="0" w:color="auto"/>
                            <w:left w:val="none" w:sz="0" w:space="0" w:color="auto"/>
                            <w:bottom w:val="none" w:sz="0" w:space="0" w:color="auto"/>
                            <w:right w:val="none" w:sz="0" w:space="0" w:color="auto"/>
                          </w:divBdr>
                          <w:divsChild>
                            <w:div w:id="887646474">
                              <w:marLeft w:val="0"/>
                              <w:marRight w:val="0"/>
                              <w:marTop w:val="0"/>
                              <w:marBottom w:val="0"/>
                              <w:divBdr>
                                <w:top w:val="none" w:sz="0" w:space="0" w:color="auto"/>
                                <w:left w:val="none" w:sz="0" w:space="0" w:color="auto"/>
                                <w:bottom w:val="none" w:sz="0" w:space="0" w:color="auto"/>
                                <w:right w:val="none" w:sz="0" w:space="0" w:color="auto"/>
                              </w:divBdr>
                              <w:divsChild>
                                <w:div w:id="168913108">
                                  <w:marLeft w:val="0"/>
                                  <w:marRight w:val="0"/>
                                  <w:marTop w:val="0"/>
                                  <w:marBottom w:val="0"/>
                                  <w:divBdr>
                                    <w:top w:val="none" w:sz="0" w:space="0" w:color="auto"/>
                                    <w:left w:val="none" w:sz="0" w:space="0" w:color="auto"/>
                                    <w:bottom w:val="none" w:sz="0" w:space="0" w:color="auto"/>
                                    <w:right w:val="none" w:sz="0" w:space="0" w:color="auto"/>
                                  </w:divBdr>
                                  <w:divsChild>
                                    <w:div w:id="515770482">
                                      <w:marLeft w:val="0"/>
                                      <w:marRight w:val="0"/>
                                      <w:marTop w:val="0"/>
                                      <w:marBottom w:val="0"/>
                                      <w:divBdr>
                                        <w:top w:val="none" w:sz="0" w:space="0" w:color="auto"/>
                                        <w:left w:val="none" w:sz="0" w:space="0" w:color="auto"/>
                                        <w:bottom w:val="none" w:sz="0" w:space="0" w:color="auto"/>
                                        <w:right w:val="none" w:sz="0" w:space="0" w:color="auto"/>
                                      </w:divBdr>
                                      <w:divsChild>
                                        <w:div w:id="83422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247221">
      <w:bodyDiv w:val="1"/>
      <w:marLeft w:val="0"/>
      <w:marRight w:val="0"/>
      <w:marTop w:val="0"/>
      <w:marBottom w:val="0"/>
      <w:divBdr>
        <w:top w:val="none" w:sz="0" w:space="0" w:color="auto"/>
        <w:left w:val="none" w:sz="0" w:space="0" w:color="auto"/>
        <w:bottom w:val="none" w:sz="0" w:space="0" w:color="auto"/>
        <w:right w:val="none" w:sz="0" w:space="0" w:color="auto"/>
      </w:divBdr>
      <w:divsChild>
        <w:div w:id="360789210">
          <w:marLeft w:val="0"/>
          <w:marRight w:val="0"/>
          <w:marTop w:val="0"/>
          <w:marBottom w:val="0"/>
          <w:divBdr>
            <w:top w:val="none" w:sz="0" w:space="0" w:color="auto"/>
            <w:left w:val="none" w:sz="0" w:space="0" w:color="auto"/>
            <w:bottom w:val="none" w:sz="0" w:space="0" w:color="auto"/>
            <w:right w:val="none" w:sz="0" w:space="0" w:color="auto"/>
          </w:divBdr>
          <w:divsChild>
            <w:div w:id="1202787660">
              <w:marLeft w:val="0"/>
              <w:marRight w:val="0"/>
              <w:marTop w:val="0"/>
              <w:marBottom w:val="0"/>
              <w:divBdr>
                <w:top w:val="none" w:sz="0" w:space="0" w:color="auto"/>
                <w:left w:val="none" w:sz="0" w:space="0" w:color="auto"/>
                <w:bottom w:val="none" w:sz="0" w:space="0" w:color="auto"/>
                <w:right w:val="none" w:sz="0" w:space="0" w:color="auto"/>
              </w:divBdr>
              <w:divsChild>
                <w:div w:id="558591779">
                  <w:marLeft w:val="0"/>
                  <w:marRight w:val="0"/>
                  <w:marTop w:val="0"/>
                  <w:marBottom w:val="0"/>
                  <w:divBdr>
                    <w:top w:val="none" w:sz="0" w:space="0" w:color="auto"/>
                    <w:left w:val="none" w:sz="0" w:space="0" w:color="auto"/>
                    <w:bottom w:val="none" w:sz="0" w:space="0" w:color="auto"/>
                    <w:right w:val="none" w:sz="0" w:space="0" w:color="auto"/>
                  </w:divBdr>
                  <w:divsChild>
                    <w:div w:id="328097139">
                      <w:marLeft w:val="0"/>
                      <w:marRight w:val="0"/>
                      <w:marTop w:val="0"/>
                      <w:marBottom w:val="0"/>
                      <w:divBdr>
                        <w:top w:val="none" w:sz="0" w:space="0" w:color="auto"/>
                        <w:left w:val="none" w:sz="0" w:space="0" w:color="auto"/>
                        <w:bottom w:val="none" w:sz="0" w:space="0" w:color="auto"/>
                        <w:right w:val="none" w:sz="0" w:space="0" w:color="auto"/>
                      </w:divBdr>
                      <w:divsChild>
                        <w:div w:id="243688956">
                          <w:marLeft w:val="0"/>
                          <w:marRight w:val="0"/>
                          <w:marTop w:val="0"/>
                          <w:marBottom w:val="0"/>
                          <w:divBdr>
                            <w:top w:val="none" w:sz="0" w:space="0" w:color="auto"/>
                            <w:left w:val="none" w:sz="0" w:space="0" w:color="auto"/>
                            <w:bottom w:val="none" w:sz="0" w:space="0" w:color="auto"/>
                            <w:right w:val="none" w:sz="0" w:space="0" w:color="auto"/>
                          </w:divBdr>
                          <w:divsChild>
                            <w:div w:id="1908683039">
                              <w:marLeft w:val="0"/>
                              <w:marRight w:val="0"/>
                              <w:marTop w:val="0"/>
                              <w:marBottom w:val="0"/>
                              <w:divBdr>
                                <w:top w:val="none" w:sz="0" w:space="0" w:color="auto"/>
                                <w:left w:val="none" w:sz="0" w:space="0" w:color="auto"/>
                                <w:bottom w:val="none" w:sz="0" w:space="0" w:color="auto"/>
                                <w:right w:val="none" w:sz="0" w:space="0" w:color="auto"/>
                              </w:divBdr>
                              <w:divsChild>
                                <w:div w:id="1969777484">
                                  <w:marLeft w:val="0"/>
                                  <w:marRight w:val="0"/>
                                  <w:marTop w:val="0"/>
                                  <w:marBottom w:val="0"/>
                                  <w:divBdr>
                                    <w:top w:val="none" w:sz="0" w:space="0" w:color="auto"/>
                                    <w:left w:val="none" w:sz="0" w:space="0" w:color="auto"/>
                                    <w:bottom w:val="none" w:sz="0" w:space="0" w:color="auto"/>
                                    <w:right w:val="none" w:sz="0" w:space="0" w:color="auto"/>
                                  </w:divBdr>
                                  <w:divsChild>
                                    <w:div w:id="92106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472001">
      <w:bodyDiv w:val="1"/>
      <w:marLeft w:val="0"/>
      <w:marRight w:val="0"/>
      <w:marTop w:val="0"/>
      <w:marBottom w:val="0"/>
      <w:divBdr>
        <w:top w:val="none" w:sz="0" w:space="0" w:color="auto"/>
        <w:left w:val="none" w:sz="0" w:space="0" w:color="auto"/>
        <w:bottom w:val="none" w:sz="0" w:space="0" w:color="auto"/>
        <w:right w:val="none" w:sz="0" w:space="0" w:color="auto"/>
      </w:divBdr>
      <w:divsChild>
        <w:div w:id="459958974">
          <w:marLeft w:val="0"/>
          <w:marRight w:val="0"/>
          <w:marTop w:val="0"/>
          <w:marBottom w:val="0"/>
          <w:divBdr>
            <w:top w:val="none" w:sz="0" w:space="0" w:color="auto"/>
            <w:left w:val="none" w:sz="0" w:space="0" w:color="auto"/>
            <w:bottom w:val="none" w:sz="0" w:space="0" w:color="auto"/>
            <w:right w:val="none" w:sz="0" w:space="0" w:color="auto"/>
          </w:divBdr>
          <w:divsChild>
            <w:div w:id="1844708867">
              <w:marLeft w:val="0"/>
              <w:marRight w:val="0"/>
              <w:marTop w:val="0"/>
              <w:marBottom w:val="0"/>
              <w:divBdr>
                <w:top w:val="none" w:sz="0" w:space="0" w:color="auto"/>
                <w:left w:val="none" w:sz="0" w:space="0" w:color="auto"/>
                <w:bottom w:val="none" w:sz="0" w:space="0" w:color="auto"/>
                <w:right w:val="none" w:sz="0" w:space="0" w:color="auto"/>
              </w:divBdr>
              <w:divsChild>
                <w:div w:id="1417019752">
                  <w:marLeft w:val="0"/>
                  <w:marRight w:val="0"/>
                  <w:marTop w:val="100"/>
                  <w:marBottom w:val="100"/>
                  <w:divBdr>
                    <w:top w:val="none" w:sz="0" w:space="0" w:color="auto"/>
                    <w:left w:val="none" w:sz="0" w:space="0" w:color="auto"/>
                    <w:bottom w:val="none" w:sz="0" w:space="0" w:color="auto"/>
                    <w:right w:val="none" w:sz="0" w:space="0" w:color="auto"/>
                  </w:divBdr>
                  <w:divsChild>
                    <w:div w:id="155613084">
                      <w:marLeft w:val="0"/>
                      <w:marRight w:val="0"/>
                      <w:marTop w:val="30"/>
                      <w:marBottom w:val="0"/>
                      <w:divBdr>
                        <w:top w:val="none" w:sz="0" w:space="0" w:color="auto"/>
                        <w:left w:val="none" w:sz="0" w:space="0" w:color="auto"/>
                        <w:bottom w:val="none" w:sz="0" w:space="0" w:color="auto"/>
                        <w:right w:val="none" w:sz="0" w:space="0" w:color="auto"/>
                      </w:divBdr>
                      <w:divsChild>
                        <w:div w:id="90368697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96027166">
      <w:bodyDiv w:val="1"/>
      <w:marLeft w:val="0"/>
      <w:marRight w:val="0"/>
      <w:marTop w:val="0"/>
      <w:marBottom w:val="0"/>
      <w:divBdr>
        <w:top w:val="none" w:sz="0" w:space="0" w:color="auto"/>
        <w:left w:val="none" w:sz="0" w:space="0" w:color="auto"/>
        <w:bottom w:val="none" w:sz="0" w:space="0" w:color="auto"/>
        <w:right w:val="none" w:sz="0" w:space="0" w:color="auto"/>
      </w:divBdr>
    </w:div>
    <w:div w:id="829441861">
      <w:bodyDiv w:val="1"/>
      <w:marLeft w:val="0"/>
      <w:marRight w:val="0"/>
      <w:marTop w:val="100"/>
      <w:marBottom w:val="100"/>
      <w:divBdr>
        <w:top w:val="none" w:sz="0" w:space="0" w:color="auto"/>
        <w:left w:val="none" w:sz="0" w:space="0" w:color="auto"/>
        <w:bottom w:val="none" w:sz="0" w:space="0" w:color="auto"/>
        <w:right w:val="none" w:sz="0" w:space="0" w:color="auto"/>
      </w:divBdr>
      <w:divsChild>
        <w:div w:id="964971209">
          <w:marLeft w:val="0"/>
          <w:marRight w:val="0"/>
          <w:marTop w:val="0"/>
          <w:marBottom w:val="0"/>
          <w:divBdr>
            <w:top w:val="none" w:sz="0" w:space="0" w:color="auto"/>
            <w:left w:val="none" w:sz="0" w:space="0" w:color="auto"/>
            <w:bottom w:val="none" w:sz="0" w:space="0" w:color="auto"/>
            <w:right w:val="none" w:sz="0" w:space="0" w:color="auto"/>
          </w:divBdr>
          <w:divsChild>
            <w:div w:id="491408641">
              <w:marLeft w:val="3225"/>
              <w:marRight w:val="0"/>
              <w:marTop w:val="0"/>
              <w:marBottom w:val="0"/>
              <w:divBdr>
                <w:top w:val="none" w:sz="0" w:space="0" w:color="auto"/>
                <w:left w:val="none" w:sz="0" w:space="0" w:color="auto"/>
                <w:bottom w:val="none" w:sz="0" w:space="0" w:color="auto"/>
                <w:right w:val="none" w:sz="0" w:space="0" w:color="auto"/>
              </w:divBdr>
              <w:divsChild>
                <w:div w:id="1992975801">
                  <w:marLeft w:val="0"/>
                  <w:marRight w:val="0"/>
                  <w:marTop w:val="0"/>
                  <w:marBottom w:val="0"/>
                  <w:divBdr>
                    <w:top w:val="none" w:sz="0" w:space="0" w:color="auto"/>
                    <w:left w:val="none" w:sz="0" w:space="0" w:color="auto"/>
                    <w:bottom w:val="none" w:sz="0" w:space="0" w:color="auto"/>
                    <w:right w:val="none" w:sz="0" w:space="0" w:color="auto"/>
                  </w:divBdr>
                  <w:divsChild>
                    <w:div w:id="701712589">
                      <w:marLeft w:val="0"/>
                      <w:marRight w:val="0"/>
                      <w:marTop w:val="0"/>
                      <w:marBottom w:val="0"/>
                      <w:divBdr>
                        <w:top w:val="none" w:sz="0" w:space="0" w:color="auto"/>
                        <w:left w:val="none" w:sz="0" w:space="0" w:color="auto"/>
                        <w:bottom w:val="none" w:sz="0" w:space="0" w:color="auto"/>
                        <w:right w:val="none" w:sz="0" w:space="0" w:color="auto"/>
                      </w:divBdr>
                      <w:divsChild>
                        <w:div w:id="1131511091">
                          <w:marLeft w:val="0"/>
                          <w:marRight w:val="0"/>
                          <w:marTop w:val="0"/>
                          <w:marBottom w:val="0"/>
                          <w:divBdr>
                            <w:top w:val="none" w:sz="0" w:space="0" w:color="auto"/>
                            <w:left w:val="none" w:sz="0" w:space="0" w:color="auto"/>
                            <w:bottom w:val="none" w:sz="0" w:space="0" w:color="auto"/>
                            <w:right w:val="none" w:sz="0" w:space="0" w:color="auto"/>
                          </w:divBdr>
                          <w:divsChild>
                            <w:div w:id="1891501809">
                              <w:marLeft w:val="0"/>
                              <w:marRight w:val="0"/>
                              <w:marTop w:val="0"/>
                              <w:marBottom w:val="0"/>
                              <w:divBdr>
                                <w:top w:val="none" w:sz="0" w:space="0" w:color="auto"/>
                                <w:left w:val="none" w:sz="0" w:space="0" w:color="auto"/>
                                <w:bottom w:val="none" w:sz="0" w:space="0" w:color="auto"/>
                                <w:right w:val="none" w:sz="0" w:space="0" w:color="auto"/>
                              </w:divBdr>
                              <w:divsChild>
                                <w:div w:id="1047070573">
                                  <w:marLeft w:val="0"/>
                                  <w:marRight w:val="0"/>
                                  <w:marTop w:val="0"/>
                                  <w:marBottom w:val="0"/>
                                  <w:divBdr>
                                    <w:top w:val="none" w:sz="0" w:space="0" w:color="auto"/>
                                    <w:left w:val="none" w:sz="0" w:space="0" w:color="auto"/>
                                    <w:bottom w:val="none" w:sz="0" w:space="0" w:color="auto"/>
                                    <w:right w:val="none" w:sz="0" w:space="0" w:color="auto"/>
                                  </w:divBdr>
                                  <w:divsChild>
                                    <w:div w:id="1724255341">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sChild>
                        </w:div>
                      </w:divsChild>
                    </w:div>
                  </w:divsChild>
                </w:div>
              </w:divsChild>
            </w:div>
          </w:divsChild>
        </w:div>
      </w:divsChild>
    </w:div>
    <w:div w:id="873806927">
      <w:bodyDiv w:val="1"/>
      <w:marLeft w:val="0"/>
      <w:marRight w:val="0"/>
      <w:marTop w:val="0"/>
      <w:marBottom w:val="0"/>
      <w:divBdr>
        <w:top w:val="none" w:sz="0" w:space="0" w:color="auto"/>
        <w:left w:val="none" w:sz="0" w:space="0" w:color="auto"/>
        <w:bottom w:val="none" w:sz="0" w:space="0" w:color="auto"/>
        <w:right w:val="none" w:sz="0" w:space="0" w:color="auto"/>
      </w:divBdr>
      <w:divsChild>
        <w:div w:id="424956211">
          <w:marLeft w:val="0"/>
          <w:marRight w:val="0"/>
          <w:marTop w:val="0"/>
          <w:marBottom w:val="0"/>
          <w:divBdr>
            <w:top w:val="none" w:sz="0" w:space="0" w:color="auto"/>
            <w:left w:val="none" w:sz="0" w:space="0" w:color="auto"/>
            <w:bottom w:val="none" w:sz="0" w:space="0" w:color="auto"/>
            <w:right w:val="none" w:sz="0" w:space="0" w:color="auto"/>
          </w:divBdr>
          <w:divsChild>
            <w:div w:id="1313870296">
              <w:marLeft w:val="0"/>
              <w:marRight w:val="0"/>
              <w:marTop w:val="0"/>
              <w:marBottom w:val="0"/>
              <w:divBdr>
                <w:top w:val="none" w:sz="0" w:space="0" w:color="auto"/>
                <w:left w:val="none" w:sz="0" w:space="0" w:color="auto"/>
                <w:bottom w:val="none" w:sz="0" w:space="0" w:color="auto"/>
                <w:right w:val="none" w:sz="0" w:space="0" w:color="auto"/>
              </w:divBdr>
              <w:divsChild>
                <w:div w:id="562639921">
                  <w:marLeft w:val="0"/>
                  <w:marRight w:val="0"/>
                  <w:marTop w:val="0"/>
                  <w:marBottom w:val="0"/>
                  <w:divBdr>
                    <w:top w:val="none" w:sz="0" w:space="0" w:color="auto"/>
                    <w:left w:val="none" w:sz="0" w:space="0" w:color="auto"/>
                    <w:bottom w:val="none" w:sz="0" w:space="0" w:color="auto"/>
                    <w:right w:val="none" w:sz="0" w:space="0" w:color="auto"/>
                  </w:divBdr>
                  <w:divsChild>
                    <w:div w:id="654408083">
                      <w:marLeft w:val="0"/>
                      <w:marRight w:val="0"/>
                      <w:marTop w:val="0"/>
                      <w:marBottom w:val="0"/>
                      <w:divBdr>
                        <w:top w:val="none" w:sz="0" w:space="0" w:color="auto"/>
                        <w:left w:val="none" w:sz="0" w:space="0" w:color="auto"/>
                        <w:bottom w:val="none" w:sz="0" w:space="0" w:color="auto"/>
                        <w:right w:val="none" w:sz="0" w:space="0" w:color="auto"/>
                      </w:divBdr>
                      <w:divsChild>
                        <w:div w:id="928123806">
                          <w:marLeft w:val="0"/>
                          <w:marRight w:val="0"/>
                          <w:marTop w:val="0"/>
                          <w:marBottom w:val="0"/>
                          <w:divBdr>
                            <w:top w:val="none" w:sz="0" w:space="0" w:color="auto"/>
                            <w:left w:val="none" w:sz="0" w:space="0" w:color="auto"/>
                            <w:bottom w:val="none" w:sz="0" w:space="0" w:color="auto"/>
                            <w:right w:val="none" w:sz="0" w:space="0" w:color="auto"/>
                          </w:divBdr>
                          <w:divsChild>
                            <w:div w:id="2065593627">
                              <w:marLeft w:val="0"/>
                              <w:marRight w:val="0"/>
                              <w:marTop w:val="0"/>
                              <w:marBottom w:val="0"/>
                              <w:divBdr>
                                <w:top w:val="none" w:sz="0" w:space="0" w:color="auto"/>
                                <w:left w:val="none" w:sz="0" w:space="0" w:color="auto"/>
                                <w:bottom w:val="none" w:sz="0" w:space="0" w:color="auto"/>
                                <w:right w:val="none" w:sz="0" w:space="0" w:color="auto"/>
                              </w:divBdr>
                              <w:divsChild>
                                <w:div w:id="13437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001876">
      <w:bodyDiv w:val="1"/>
      <w:marLeft w:val="0"/>
      <w:marRight w:val="0"/>
      <w:marTop w:val="0"/>
      <w:marBottom w:val="0"/>
      <w:divBdr>
        <w:top w:val="none" w:sz="0" w:space="0" w:color="auto"/>
        <w:left w:val="none" w:sz="0" w:space="0" w:color="auto"/>
        <w:bottom w:val="none" w:sz="0" w:space="0" w:color="auto"/>
        <w:right w:val="none" w:sz="0" w:space="0" w:color="auto"/>
      </w:divBdr>
    </w:div>
    <w:div w:id="1148478924">
      <w:bodyDiv w:val="1"/>
      <w:marLeft w:val="0"/>
      <w:marRight w:val="0"/>
      <w:marTop w:val="0"/>
      <w:marBottom w:val="0"/>
      <w:divBdr>
        <w:top w:val="none" w:sz="0" w:space="0" w:color="auto"/>
        <w:left w:val="none" w:sz="0" w:space="0" w:color="auto"/>
        <w:bottom w:val="none" w:sz="0" w:space="0" w:color="auto"/>
        <w:right w:val="none" w:sz="0" w:space="0" w:color="auto"/>
      </w:divBdr>
    </w:div>
    <w:div w:id="1151631317">
      <w:bodyDiv w:val="1"/>
      <w:marLeft w:val="0"/>
      <w:marRight w:val="0"/>
      <w:marTop w:val="0"/>
      <w:marBottom w:val="0"/>
      <w:divBdr>
        <w:top w:val="none" w:sz="0" w:space="0" w:color="auto"/>
        <w:left w:val="none" w:sz="0" w:space="0" w:color="auto"/>
        <w:bottom w:val="none" w:sz="0" w:space="0" w:color="auto"/>
        <w:right w:val="none" w:sz="0" w:space="0" w:color="auto"/>
      </w:divBdr>
    </w:div>
    <w:div w:id="1253510710">
      <w:bodyDiv w:val="1"/>
      <w:marLeft w:val="0"/>
      <w:marRight w:val="0"/>
      <w:marTop w:val="0"/>
      <w:marBottom w:val="0"/>
      <w:divBdr>
        <w:top w:val="none" w:sz="0" w:space="0" w:color="auto"/>
        <w:left w:val="none" w:sz="0" w:space="0" w:color="auto"/>
        <w:bottom w:val="none" w:sz="0" w:space="0" w:color="auto"/>
        <w:right w:val="none" w:sz="0" w:space="0" w:color="auto"/>
      </w:divBdr>
    </w:div>
    <w:div w:id="1321999568">
      <w:bodyDiv w:val="1"/>
      <w:marLeft w:val="0"/>
      <w:marRight w:val="0"/>
      <w:marTop w:val="0"/>
      <w:marBottom w:val="0"/>
      <w:divBdr>
        <w:top w:val="none" w:sz="0" w:space="0" w:color="auto"/>
        <w:left w:val="none" w:sz="0" w:space="0" w:color="auto"/>
        <w:bottom w:val="none" w:sz="0" w:space="0" w:color="auto"/>
        <w:right w:val="none" w:sz="0" w:space="0" w:color="auto"/>
      </w:divBdr>
    </w:div>
    <w:div w:id="1334600999">
      <w:bodyDiv w:val="1"/>
      <w:marLeft w:val="0"/>
      <w:marRight w:val="0"/>
      <w:marTop w:val="0"/>
      <w:marBottom w:val="0"/>
      <w:divBdr>
        <w:top w:val="none" w:sz="0" w:space="0" w:color="auto"/>
        <w:left w:val="none" w:sz="0" w:space="0" w:color="auto"/>
        <w:bottom w:val="none" w:sz="0" w:space="0" w:color="auto"/>
        <w:right w:val="none" w:sz="0" w:space="0" w:color="auto"/>
      </w:divBdr>
    </w:div>
    <w:div w:id="1373533968">
      <w:bodyDiv w:val="1"/>
      <w:marLeft w:val="0"/>
      <w:marRight w:val="0"/>
      <w:marTop w:val="0"/>
      <w:marBottom w:val="0"/>
      <w:divBdr>
        <w:top w:val="none" w:sz="0" w:space="0" w:color="auto"/>
        <w:left w:val="none" w:sz="0" w:space="0" w:color="auto"/>
        <w:bottom w:val="none" w:sz="0" w:space="0" w:color="auto"/>
        <w:right w:val="none" w:sz="0" w:space="0" w:color="auto"/>
      </w:divBdr>
    </w:div>
    <w:div w:id="1437363385">
      <w:bodyDiv w:val="1"/>
      <w:marLeft w:val="0"/>
      <w:marRight w:val="0"/>
      <w:marTop w:val="0"/>
      <w:marBottom w:val="0"/>
      <w:divBdr>
        <w:top w:val="none" w:sz="0" w:space="0" w:color="auto"/>
        <w:left w:val="none" w:sz="0" w:space="0" w:color="auto"/>
        <w:bottom w:val="none" w:sz="0" w:space="0" w:color="auto"/>
        <w:right w:val="none" w:sz="0" w:space="0" w:color="auto"/>
      </w:divBdr>
    </w:div>
    <w:div w:id="1587686508">
      <w:bodyDiv w:val="1"/>
      <w:marLeft w:val="0"/>
      <w:marRight w:val="0"/>
      <w:marTop w:val="0"/>
      <w:marBottom w:val="0"/>
      <w:divBdr>
        <w:top w:val="none" w:sz="0" w:space="0" w:color="auto"/>
        <w:left w:val="none" w:sz="0" w:space="0" w:color="auto"/>
        <w:bottom w:val="none" w:sz="0" w:space="0" w:color="auto"/>
        <w:right w:val="none" w:sz="0" w:space="0" w:color="auto"/>
      </w:divBdr>
    </w:div>
    <w:div w:id="1642078568">
      <w:bodyDiv w:val="1"/>
      <w:marLeft w:val="0"/>
      <w:marRight w:val="0"/>
      <w:marTop w:val="0"/>
      <w:marBottom w:val="0"/>
      <w:divBdr>
        <w:top w:val="none" w:sz="0" w:space="0" w:color="auto"/>
        <w:left w:val="none" w:sz="0" w:space="0" w:color="auto"/>
        <w:bottom w:val="none" w:sz="0" w:space="0" w:color="auto"/>
        <w:right w:val="none" w:sz="0" w:space="0" w:color="auto"/>
      </w:divBdr>
    </w:div>
    <w:div w:id="1718892036">
      <w:bodyDiv w:val="1"/>
      <w:marLeft w:val="0"/>
      <w:marRight w:val="0"/>
      <w:marTop w:val="0"/>
      <w:marBottom w:val="0"/>
      <w:divBdr>
        <w:top w:val="none" w:sz="0" w:space="0" w:color="auto"/>
        <w:left w:val="none" w:sz="0" w:space="0" w:color="auto"/>
        <w:bottom w:val="none" w:sz="0" w:space="0" w:color="auto"/>
        <w:right w:val="none" w:sz="0" w:space="0" w:color="auto"/>
      </w:divBdr>
    </w:div>
    <w:div w:id="1863081104">
      <w:bodyDiv w:val="1"/>
      <w:marLeft w:val="0"/>
      <w:marRight w:val="0"/>
      <w:marTop w:val="0"/>
      <w:marBottom w:val="0"/>
      <w:divBdr>
        <w:top w:val="none" w:sz="0" w:space="0" w:color="auto"/>
        <w:left w:val="none" w:sz="0" w:space="0" w:color="auto"/>
        <w:bottom w:val="none" w:sz="0" w:space="0" w:color="auto"/>
        <w:right w:val="none" w:sz="0" w:space="0" w:color="auto"/>
      </w:divBdr>
    </w:div>
    <w:div w:id="1884975472">
      <w:bodyDiv w:val="1"/>
      <w:marLeft w:val="0"/>
      <w:marRight w:val="0"/>
      <w:marTop w:val="0"/>
      <w:marBottom w:val="0"/>
      <w:divBdr>
        <w:top w:val="none" w:sz="0" w:space="0" w:color="auto"/>
        <w:left w:val="none" w:sz="0" w:space="0" w:color="auto"/>
        <w:bottom w:val="none" w:sz="0" w:space="0" w:color="auto"/>
        <w:right w:val="none" w:sz="0" w:space="0" w:color="auto"/>
      </w:divBdr>
      <w:divsChild>
        <w:div w:id="345521066">
          <w:marLeft w:val="0"/>
          <w:marRight w:val="0"/>
          <w:marTop w:val="0"/>
          <w:marBottom w:val="0"/>
          <w:divBdr>
            <w:top w:val="none" w:sz="0" w:space="0" w:color="auto"/>
            <w:left w:val="none" w:sz="0" w:space="0" w:color="auto"/>
            <w:bottom w:val="none" w:sz="0" w:space="0" w:color="auto"/>
            <w:right w:val="none" w:sz="0" w:space="0" w:color="auto"/>
          </w:divBdr>
          <w:divsChild>
            <w:div w:id="1110903879">
              <w:marLeft w:val="0"/>
              <w:marRight w:val="0"/>
              <w:marTop w:val="0"/>
              <w:marBottom w:val="0"/>
              <w:divBdr>
                <w:top w:val="none" w:sz="0" w:space="0" w:color="auto"/>
                <w:left w:val="none" w:sz="0" w:space="0" w:color="auto"/>
                <w:bottom w:val="none" w:sz="0" w:space="0" w:color="auto"/>
                <w:right w:val="none" w:sz="0" w:space="0" w:color="auto"/>
              </w:divBdr>
              <w:divsChild>
                <w:div w:id="1103303036">
                  <w:marLeft w:val="0"/>
                  <w:marRight w:val="0"/>
                  <w:marTop w:val="100"/>
                  <w:marBottom w:val="100"/>
                  <w:divBdr>
                    <w:top w:val="none" w:sz="0" w:space="0" w:color="auto"/>
                    <w:left w:val="none" w:sz="0" w:space="0" w:color="auto"/>
                    <w:bottom w:val="none" w:sz="0" w:space="0" w:color="auto"/>
                    <w:right w:val="none" w:sz="0" w:space="0" w:color="auto"/>
                  </w:divBdr>
                  <w:divsChild>
                    <w:div w:id="14237135">
                      <w:marLeft w:val="0"/>
                      <w:marRight w:val="0"/>
                      <w:marTop w:val="30"/>
                      <w:marBottom w:val="0"/>
                      <w:divBdr>
                        <w:top w:val="none" w:sz="0" w:space="0" w:color="auto"/>
                        <w:left w:val="none" w:sz="0" w:space="0" w:color="auto"/>
                        <w:bottom w:val="none" w:sz="0" w:space="0" w:color="auto"/>
                        <w:right w:val="none" w:sz="0" w:space="0" w:color="auto"/>
                      </w:divBdr>
                      <w:divsChild>
                        <w:div w:id="109740345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921869038">
      <w:bodyDiv w:val="1"/>
      <w:marLeft w:val="0"/>
      <w:marRight w:val="0"/>
      <w:marTop w:val="0"/>
      <w:marBottom w:val="0"/>
      <w:divBdr>
        <w:top w:val="none" w:sz="0" w:space="0" w:color="auto"/>
        <w:left w:val="none" w:sz="0" w:space="0" w:color="auto"/>
        <w:bottom w:val="none" w:sz="0" w:space="0" w:color="auto"/>
        <w:right w:val="none" w:sz="0" w:space="0" w:color="auto"/>
      </w:divBdr>
    </w:div>
    <w:div w:id="2007856386">
      <w:bodyDiv w:val="1"/>
      <w:marLeft w:val="0"/>
      <w:marRight w:val="0"/>
      <w:marTop w:val="0"/>
      <w:marBottom w:val="0"/>
      <w:divBdr>
        <w:top w:val="none" w:sz="0" w:space="0" w:color="auto"/>
        <w:left w:val="none" w:sz="0" w:space="0" w:color="auto"/>
        <w:bottom w:val="none" w:sz="0" w:space="0" w:color="auto"/>
        <w:right w:val="none" w:sz="0" w:space="0" w:color="auto"/>
      </w:divBdr>
    </w:div>
    <w:div w:id="2058359402">
      <w:bodyDiv w:val="1"/>
      <w:marLeft w:val="0"/>
      <w:marRight w:val="0"/>
      <w:marTop w:val="0"/>
      <w:marBottom w:val="0"/>
      <w:divBdr>
        <w:top w:val="none" w:sz="0" w:space="0" w:color="auto"/>
        <w:left w:val="none" w:sz="0" w:space="0" w:color="auto"/>
        <w:bottom w:val="none" w:sz="0" w:space="0" w:color="auto"/>
        <w:right w:val="none" w:sz="0" w:space="0" w:color="auto"/>
      </w:divBdr>
    </w:div>
    <w:div w:id="2108767907">
      <w:bodyDiv w:val="1"/>
      <w:marLeft w:val="0"/>
      <w:marRight w:val="0"/>
      <w:marTop w:val="0"/>
      <w:marBottom w:val="0"/>
      <w:divBdr>
        <w:top w:val="none" w:sz="0" w:space="0" w:color="auto"/>
        <w:left w:val="none" w:sz="0" w:space="0" w:color="auto"/>
        <w:bottom w:val="none" w:sz="0" w:space="0" w:color="auto"/>
        <w:right w:val="none" w:sz="0" w:space="0" w:color="auto"/>
      </w:divBdr>
    </w:div>
    <w:div w:id="2121104172">
      <w:bodyDiv w:val="1"/>
      <w:marLeft w:val="0"/>
      <w:marRight w:val="0"/>
      <w:marTop w:val="100"/>
      <w:marBottom w:val="100"/>
      <w:divBdr>
        <w:top w:val="none" w:sz="0" w:space="0" w:color="auto"/>
        <w:left w:val="none" w:sz="0" w:space="0" w:color="auto"/>
        <w:bottom w:val="none" w:sz="0" w:space="0" w:color="auto"/>
        <w:right w:val="none" w:sz="0" w:space="0" w:color="auto"/>
      </w:divBdr>
      <w:divsChild>
        <w:div w:id="1682707057">
          <w:marLeft w:val="0"/>
          <w:marRight w:val="0"/>
          <w:marTop w:val="0"/>
          <w:marBottom w:val="0"/>
          <w:divBdr>
            <w:top w:val="none" w:sz="0" w:space="0" w:color="auto"/>
            <w:left w:val="none" w:sz="0" w:space="0" w:color="auto"/>
            <w:bottom w:val="none" w:sz="0" w:space="0" w:color="auto"/>
            <w:right w:val="none" w:sz="0" w:space="0" w:color="auto"/>
          </w:divBdr>
          <w:divsChild>
            <w:div w:id="661738294">
              <w:marLeft w:val="3225"/>
              <w:marRight w:val="0"/>
              <w:marTop w:val="0"/>
              <w:marBottom w:val="0"/>
              <w:divBdr>
                <w:top w:val="none" w:sz="0" w:space="0" w:color="auto"/>
                <w:left w:val="none" w:sz="0" w:space="0" w:color="auto"/>
                <w:bottom w:val="none" w:sz="0" w:space="0" w:color="auto"/>
                <w:right w:val="none" w:sz="0" w:space="0" w:color="auto"/>
              </w:divBdr>
              <w:divsChild>
                <w:div w:id="819033701">
                  <w:marLeft w:val="0"/>
                  <w:marRight w:val="0"/>
                  <w:marTop w:val="0"/>
                  <w:marBottom w:val="0"/>
                  <w:divBdr>
                    <w:top w:val="none" w:sz="0" w:space="0" w:color="auto"/>
                    <w:left w:val="none" w:sz="0" w:space="0" w:color="auto"/>
                    <w:bottom w:val="none" w:sz="0" w:space="0" w:color="auto"/>
                    <w:right w:val="none" w:sz="0" w:space="0" w:color="auto"/>
                  </w:divBdr>
                  <w:divsChild>
                    <w:div w:id="630406259">
                      <w:marLeft w:val="0"/>
                      <w:marRight w:val="0"/>
                      <w:marTop w:val="0"/>
                      <w:marBottom w:val="0"/>
                      <w:divBdr>
                        <w:top w:val="none" w:sz="0" w:space="0" w:color="auto"/>
                        <w:left w:val="none" w:sz="0" w:space="0" w:color="auto"/>
                        <w:bottom w:val="none" w:sz="0" w:space="0" w:color="auto"/>
                        <w:right w:val="none" w:sz="0" w:space="0" w:color="auto"/>
                      </w:divBdr>
                      <w:divsChild>
                        <w:div w:id="221216331">
                          <w:marLeft w:val="0"/>
                          <w:marRight w:val="0"/>
                          <w:marTop w:val="0"/>
                          <w:marBottom w:val="0"/>
                          <w:divBdr>
                            <w:top w:val="none" w:sz="0" w:space="0" w:color="auto"/>
                            <w:left w:val="none" w:sz="0" w:space="0" w:color="auto"/>
                            <w:bottom w:val="none" w:sz="0" w:space="0" w:color="auto"/>
                            <w:right w:val="none" w:sz="0" w:space="0" w:color="auto"/>
                          </w:divBdr>
                          <w:divsChild>
                            <w:div w:id="1611428742">
                              <w:marLeft w:val="0"/>
                              <w:marRight w:val="0"/>
                              <w:marTop w:val="0"/>
                              <w:marBottom w:val="0"/>
                              <w:divBdr>
                                <w:top w:val="none" w:sz="0" w:space="0" w:color="auto"/>
                                <w:left w:val="none" w:sz="0" w:space="0" w:color="auto"/>
                                <w:bottom w:val="none" w:sz="0" w:space="0" w:color="auto"/>
                                <w:right w:val="none" w:sz="0" w:space="0" w:color="auto"/>
                              </w:divBdr>
                              <w:divsChild>
                                <w:div w:id="1202521821">
                                  <w:marLeft w:val="0"/>
                                  <w:marRight w:val="0"/>
                                  <w:marTop w:val="0"/>
                                  <w:marBottom w:val="0"/>
                                  <w:divBdr>
                                    <w:top w:val="none" w:sz="0" w:space="0" w:color="auto"/>
                                    <w:left w:val="none" w:sz="0" w:space="0" w:color="auto"/>
                                    <w:bottom w:val="none" w:sz="0" w:space="0" w:color="auto"/>
                                    <w:right w:val="none" w:sz="0" w:space="0" w:color="auto"/>
                                  </w:divBdr>
                                  <w:divsChild>
                                    <w:div w:id="1538200466">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rala@optimalconsulting.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erejne-zakazky@rpa.cz" TargetMode="External"/><Relationship Id="rId4" Type="http://schemas.openxmlformats.org/officeDocument/2006/relationships/settings" Target="settings.xml"/><Relationship Id="rId9" Type="http://schemas.openxmlformats.org/officeDocument/2006/relationships/hyperlink" Target="mailto:info@optimalconsulting.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8BA6FC-B88F-4A6D-8C12-85FDC4C0C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3654</Words>
  <Characters>21564</Characters>
  <Application>Microsoft Office Word</Application>
  <DocSecurity>0</DocSecurity>
  <Lines>179</Lines>
  <Paragraphs>50</Paragraphs>
  <ScaleCrop>false</ScaleCrop>
  <HeadingPairs>
    <vt:vector size="4" baseType="variant">
      <vt:variant>
        <vt:lpstr>Název</vt:lpstr>
      </vt:variant>
      <vt:variant>
        <vt:i4>1</vt:i4>
      </vt:variant>
      <vt:variant>
        <vt:lpstr>Nadpisy</vt:lpstr>
      </vt:variant>
      <vt:variant>
        <vt:i4>99</vt:i4>
      </vt:variant>
    </vt:vector>
  </HeadingPairs>
  <TitlesOfParts>
    <vt:vector size="100" baseType="lpstr">
      <vt:lpstr/>
      <vt:lpstr>ZÁKLADNÍ ÚDAJE O ZADÁVACÍM ŘÍZENÍ</vt:lpstr>
      <vt:lpstr>    Preambule</vt:lpstr>
      <vt:lpstr>        Zadávací dokumentace je vypracována jako podklad pro podání nabídek na veřejnou </vt:lpstr>
      <vt:lpstr>    Identifikační údaje zadavatele</vt:lpstr>
      <vt:lpstr>    Identifikační údaje zástupce zadavatele</vt:lpstr>
      <vt:lpstr>        Zástupce je zmocněn k zastupování zadavatele při výkonu práv a povinností souvis</vt:lpstr>
      <vt:lpstr>    Předmět veřejné zakázky</vt:lpstr>
      <vt:lpstr>        Druh veřejné zakázky: na dodávky</vt:lpstr>
      <vt:lpstr>        Klasifikace veřejné zakázky za použití kódů CPV:</vt:lpstr>
      <vt:lpstr>        Předpokládaná hodnota veřejné zakázky:</vt:lpstr>
      <vt:lpstr>        Předmětem veřejné zakázky je realizace díla v rámci projektu s názvem: „ÚPRAVNA </vt:lpstr>
      <vt:lpstr>        . Technické specifikace jsou obsaženy v projektové dokumentaci. Projektová dokum</vt:lpstr>
      <vt:lpstr>        Součástí předmětu plnění veřejné zakázky je zpracování dokumentace skutečného pr</vt:lpstr>
      <vt:lpstr>        Předmět veřejné zakázky bude dodavatelem realizován v souladu s obecně závaznými</vt:lpstr>
      <vt:lpstr>    Doba a místo plnění veřejné zakázky</vt:lpstr>
      <vt:lpstr>        Termín plnění veřejné zakázky je pevně stanoven na 100 dní od podpisu smlouvy </vt:lpstr>
      <vt:lpstr>        Místem plnění jsou pozemky, p. č. 719 v k. ú. Újezd.</vt:lpstr>
      <vt:lpstr>        Splněním předmětu plnění veřejné zakázky je absolutní splnění Obchodních podmíne</vt:lpstr>
      <vt:lpstr>        Zadávací lhůta začíná běžet okamžikem skončení lhůty pro podání nabídek. Délka z</vt:lpstr>
      <vt:lpstr>    Financování</vt:lpstr>
      <vt:lpstr>        Podmínky financování veřejné zakázky jsou obsaženy v Obchodních podmínkách zadav</vt:lpstr>
      <vt:lpstr>KVALIFIKAČNÍ PŘEDPOKLADY</vt:lpstr>
      <vt:lpstr>    Požadavky na kvalifikaci</vt:lpstr>
      <vt:lpstr>        Způsobilým pro plnění veřejné zakázky je dodavatel, který prokáže:</vt:lpstr>
      <vt:lpstr>    Prokazování splnění kvalifikace</vt:lpstr>
      <vt:lpstr>        Dodavatel prokazuje splnění kvalifikace předložením dokladů o kvalifikaci v kopi</vt:lpstr>
      <vt:lpstr>        Dodavatel, který podal nabídku v tomto zadávacím řízení, nesmí být současně jino</vt:lpstr>
      <vt:lpstr>    Základní kvalifikační předpoklady</vt:lpstr>
      <vt:lpstr>        Zadavatel požaduje splnění základních kvalifikačních předpokladů. Základní kvali</vt:lpstr>
      <vt:lpstr>        Dodavatel prokáže splnění základních kvalifikačních předpokladů ve vztahu k Česk</vt:lpstr>
      <vt:lpstr>        Dodavatel prokazuje splnění kvalifikace předložením dokladů o kvalifikaci v kopi</vt:lpstr>
      <vt:lpstr>    Profesní kvalifikační předpoklady</vt:lpstr>
      <vt:lpstr>        Zadavatel požaduje splnění profesních kvalifikačních předpokladů. Profesní kvali</vt:lpstr>
      <vt:lpstr>        Dodavatel prokazuje splnění kvalifikace předložením dokladů o kvalifikaci v kopi</vt:lpstr>
      <vt:lpstr>    Technické kvalifikační předpoklady</vt:lpstr>
      <vt:lpstr>        Zadavatel požaduje splnění technických kvalifikačních předpokladů, požadavky spl</vt:lpstr>
      <vt:lpstr>        Dodavatel prokazuje splnění kvalifikace předložením dokladů o kvalifikaci v kopi</vt:lpstr>
      <vt:lpstr>DALŠÍ POŽADAVKY</vt:lpstr>
      <vt:lpstr>    Jistota</vt:lpstr>
      <vt:lpstr>        Zadavatel nepožaduje, aby účastníci k zajištění plnění svých povinností vyplývaj</vt:lpstr>
      <vt:lpstr>    Technické podmínky</vt:lpstr>
      <vt:lpstr>        Zadavatel stanovuje technické podmínky veřejné zakázky v projektové dokumentaci </vt:lpstr>
      <vt:lpstr>    Obchodní podmínky</vt:lpstr>
      <vt:lpstr>        Zadavatel stanovil závazné obchodní podmínky pro realizaci veřejné zakázky ve fo</vt:lpstr>
      <vt:lpstr>        Vzorové znění smlouvy dodavatel nesmí měnit, doplňovat ani jinak upravovat, poku</vt:lpstr>
      <vt:lpstr>        Přílohou zadávací dokumentace je vzorová podoba smlouvy o dílo, která bude slouž</vt:lpstr>
      <vt:lpstr>        Dodavatel do vzoru smlouvy pouze doplní chybějící údaje, které jsou zvýrazněny a</vt:lpstr>
      <vt:lpstr>NABÍDKA</vt:lpstr>
      <vt:lpstr>    Obsah nabídky</vt:lpstr>
      <vt:lpstr>        Nabídka bude obsahovat všechny dokumenty požadované zadavatelem. Zadavatel dopor</vt:lpstr>
      <vt:lpstr>        Zadavatel doporučuje, aby nabídka obsahovala tyto samostatné části v pořadí, jak</vt:lpstr>
      <vt:lpstr>        Za soulad položkového rozpočtu a výkazu výměr je odpovědný dodavatel (má se na m</vt:lpstr>
      <vt:lpstr>        Za obsahovou úplnost nabídky odpovídá výhradně dodavatel – výčet dokumentů obsaž</vt:lpstr>
      <vt:lpstr>    Nabídková cena</vt:lpstr>
      <vt:lpstr>        Nabídková cena bude uvedena v české měně (CZK) v členění na cenu celkem bez DPH,</vt:lpstr>
      <vt:lpstr>        Nabídkovou cenou se pro účely zadávacího řízení rozumí celková cena za předmět p</vt:lpstr>
      <vt:lpstr>        Nabídkovou cenou za zhotovení stavby se pro účely zadávacího řízení rozumí celko</vt:lpstr>
      <vt:lpstr>        Zadavatel jako součást zadávací dokumentace předkládá soupis stavebních prací, d</vt:lpstr>
      <vt:lpstr>        Dodavatel v rámci své nabídky předloží položkové rozpočty (oceněné soupisy stave</vt:lpstr>
      <vt:lpstr>        Zadavatelem poskytnuté soupisy jsou pro zpracování nabídkové ceny závazné. Je vy</vt:lpstr>
      <vt:lpstr>        Platební podmínky jsou obsaženy v obchodních podmínkách zadavatele, které jsou p</vt:lpstr>
      <vt:lpstr>    Místo, způsob a lhůta k podávání nabídek</vt:lpstr>
      <vt:lpstr>        Nabídku je možné podat na adrese:</vt:lpstr>
      <vt:lpstr>        Obecní úřad Újezd</vt:lpstr>
      <vt:lpstr>        Dodavatel může nabídku zaslat na adresu zástupce zadavatele prostřednictvím drži</vt:lpstr>
      <vt:lpstr>        Nabídka bude podána písemně, v listinné podobě, v českém jazyce, a to v jednom o</vt:lpstr>
      <vt:lpstr>        Zadavatel doporučuje, aby vyhotovení nabídky bylo odpovídajícím způsobem zabezpe</vt:lpstr>
      <vt:lpstr>        Nabídka v listinné podobě musí být podána v řádně uzavřené obálce označené názve</vt:lpstr>
      <vt:lpstr>        Doporučený vzor obálky: </vt:lpstr>
      <vt:lpstr>        Všechny náklady související s přípravou a podáním nabídky hradí výhradně přísluš</vt:lpstr>
      <vt:lpstr>        Lhůta pro podání nabídek končí dne 27. 03. 2019 ve 10:00 hod.</vt:lpstr>
      <vt:lpstr>    Hodnotící kritéria</vt:lpstr>
      <vt:lpstr>        Základním kritériem pro zadání veřejné zakázky je ekonomická výhodnost nabídek d</vt:lpstr>
      <vt:lpstr>        Zadavatel stanoví pořadí jednotlivých nabídek tak, že jako nejúspěšnější bude st</vt:lpstr>
      <vt:lpstr>        Zadavatel neprovede hodnocení nabídek, pokud by měla hodnotit nabídku pouze jedn</vt:lpstr>
      <vt:lpstr>    Výběr nejvhodnější nabídky</vt:lpstr>
      <vt:lpstr>        Zadavatel provede po otevření obálek s nabídkami hodnocení nabídek a následně po</vt:lpstr>
      <vt:lpstr>        Při posouzení nabídek dodavatelů z hlediska splnění zadávacích podmínek bude pos</vt:lpstr>
      <vt:lpstr>        Zadavatel rozhodne o výběru nejvhodnější nabídky toho dodavatele, jehož nabídka </vt:lpstr>
      <vt:lpstr>    Podání nabídky</vt:lpstr>
      <vt:lpstr>        Každý dodavatel může podat pouze jednu nabídku. Dodavatel, který podal nabídku v</vt:lpstr>
      <vt:lpstr>        Zadavatel vyloučí účastníka zadávacího řízení, který podal více nabídek samostat</vt:lpstr>
      <vt:lpstr>        Pokud nebyla nabídka zadavateli doručena ve lhůtě nebo způsobem stanoveným v zad</vt:lpstr>
      <vt:lpstr>KOMUNIKACE MEZI ZADAVATELEM A DODAVATELI</vt:lpstr>
      <vt:lpstr>    Vysvětlení zadávací dokumentace</vt:lpstr>
      <vt:lpstr>        Dodavatel je oprávněn po zadavateli požadovat písemně vysvětlení zadávací dokume</vt:lpstr>
      <vt:lpstr>        Zadavatel může změnit nebo doplnit zadávací podmínky před uplynutím lhůty pro po</vt:lpstr>
      <vt:lpstr>    Prohlídka místa plnění</vt:lpstr>
      <vt:lpstr>        Místo realizace zakázky je veřejně přístupné, proto zadavatel neuskuteční prohlí</vt:lpstr>
      <vt:lpstr>    Otevírání obálek</vt:lpstr>
      <vt:lpstr>        Pokud nebyla nabídka zadavateli doručena ve lhůtě nebo způsobem stanoveným v zad</vt:lpstr>
      <vt:lpstr>        Zadavatel nesmí otevřít obálku před uplynutím lhůty pro podání nabídek. Veřejné </vt:lpstr>
      <vt:lpstr>        Právo zúčastnit se otevírání nabídek mají dodavatelé, jejichž nabídky byly zadav</vt:lpstr>
      <vt:lpstr>        Účastníci přítomní otevírání nabídek s nabídkami potvrdí svou účast podpisem v l</vt:lpstr>
      <vt:lpstr>        Zadavatel při otevírání obálek kontroluje, zda nabídky byly doručeny ve stanoven</vt:lpstr>
      <vt:lpstr>        Zadavatel sdělí přítomným osobám identifikační údaje účastníků zadávacího řízení</vt:lpstr>
      <vt:lpstr>SEZNAM PŘÍLOH</vt:lpstr>
      <vt:lpstr>    Přílohy zadávací dokumentace</vt:lpstr>
      <vt:lpstr>        </vt:lpstr>
    </vt:vector>
  </TitlesOfParts>
  <Company/>
  <LinksUpToDate>false</LinksUpToDate>
  <CharactersWithSpaces>25168</CharactersWithSpaces>
  <SharedDoc>false</SharedDoc>
  <HLinks>
    <vt:vector size="210" baseType="variant">
      <vt:variant>
        <vt:i4>721020</vt:i4>
      </vt:variant>
      <vt:variant>
        <vt:i4>198</vt:i4>
      </vt:variant>
      <vt:variant>
        <vt:i4>0</vt:i4>
      </vt:variant>
      <vt:variant>
        <vt:i4>5</vt:i4>
      </vt:variant>
      <vt:variant>
        <vt:lpwstr>mailto:verejne-zakazky@rpa.cz</vt:lpwstr>
      </vt:variant>
      <vt:variant>
        <vt:lpwstr/>
      </vt:variant>
      <vt:variant>
        <vt:i4>721020</vt:i4>
      </vt:variant>
      <vt:variant>
        <vt:i4>195</vt:i4>
      </vt:variant>
      <vt:variant>
        <vt:i4>0</vt:i4>
      </vt:variant>
      <vt:variant>
        <vt:i4>5</vt:i4>
      </vt:variant>
      <vt:variant>
        <vt:lpwstr>mailto:verejne-zakazky@rpa.cz</vt:lpwstr>
      </vt:variant>
      <vt:variant>
        <vt:lpwstr/>
      </vt:variant>
      <vt:variant>
        <vt:i4>1441848</vt:i4>
      </vt:variant>
      <vt:variant>
        <vt:i4>188</vt:i4>
      </vt:variant>
      <vt:variant>
        <vt:i4>0</vt:i4>
      </vt:variant>
      <vt:variant>
        <vt:i4>5</vt:i4>
      </vt:variant>
      <vt:variant>
        <vt:lpwstr/>
      </vt:variant>
      <vt:variant>
        <vt:lpwstr>_Toc377654941</vt:lpwstr>
      </vt:variant>
      <vt:variant>
        <vt:i4>1441848</vt:i4>
      </vt:variant>
      <vt:variant>
        <vt:i4>182</vt:i4>
      </vt:variant>
      <vt:variant>
        <vt:i4>0</vt:i4>
      </vt:variant>
      <vt:variant>
        <vt:i4>5</vt:i4>
      </vt:variant>
      <vt:variant>
        <vt:lpwstr/>
      </vt:variant>
      <vt:variant>
        <vt:lpwstr>_Toc377654940</vt:lpwstr>
      </vt:variant>
      <vt:variant>
        <vt:i4>1114168</vt:i4>
      </vt:variant>
      <vt:variant>
        <vt:i4>176</vt:i4>
      </vt:variant>
      <vt:variant>
        <vt:i4>0</vt:i4>
      </vt:variant>
      <vt:variant>
        <vt:i4>5</vt:i4>
      </vt:variant>
      <vt:variant>
        <vt:lpwstr/>
      </vt:variant>
      <vt:variant>
        <vt:lpwstr>_Toc377654939</vt:lpwstr>
      </vt:variant>
      <vt:variant>
        <vt:i4>1114168</vt:i4>
      </vt:variant>
      <vt:variant>
        <vt:i4>170</vt:i4>
      </vt:variant>
      <vt:variant>
        <vt:i4>0</vt:i4>
      </vt:variant>
      <vt:variant>
        <vt:i4>5</vt:i4>
      </vt:variant>
      <vt:variant>
        <vt:lpwstr/>
      </vt:variant>
      <vt:variant>
        <vt:lpwstr>_Toc377654938</vt:lpwstr>
      </vt:variant>
      <vt:variant>
        <vt:i4>1114168</vt:i4>
      </vt:variant>
      <vt:variant>
        <vt:i4>164</vt:i4>
      </vt:variant>
      <vt:variant>
        <vt:i4>0</vt:i4>
      </vt:variant>
      <vt:variant>
        <vt:i4>5</vt:i4>
      </vt:variant>
      <vt:variant>
        <vt:lpwstr/>
      </vt:variant>
      <vt:variant>
        <vt:lpwstr>_Toc377654937</vt:lpwstr>
      </vt:variant>
      <vt:variant>
        <vt:i4>1114168</vt:i4>
      </vt:variant>
      <vt:variant>
        <vt:i4>158</vt:i4>
      </vt:variant>
      <vt:variant>
        <vt:i4>0</vt:i4>
      </vt:variant>
      <vt:variant>
        <vt:i4>5</vt:i4>
      </vt:variant>
      <vt:variant>
        <vt:lpwstr/>
      </vt:variant>
      <vt:variant>
        <vt:lpwstr>_Toc377654936</vt:lpwstr>
      </vt:variant>
      <vt:variant>
        <vt:i4>1114168</vt:i4>
      </vt:variant>
      <vt:variant>
        <vt:i4>152</vt:i4>
      </vt:variant>
      <vt:variant>
        <vt:i4>0</vt:i4>
      </vt:variant>
      <vt:variant>
        <vt:i4>5</vt:i4>
      </vt:variant>
      <vt:variant>
        <vt:lpwstr/>
      </vt:variant>
      <vt:variant>
        <vt:lpwstr>_Toc377654935</vt:lpwstr>
      </vt:variant>
      <vt:variant>
        <vt:i4>1114168</vt:i4>
      </vt:variant>
      <vt:variant>
        <vt:i4>146</vt:i4>
      </vt:variant>
      <vt:variant>
        <vt:i4>0</vt:i4>
      </vt:variant>
      <vt:variant>
        <vt:i4>5</vt:i4>
      </vt:variant>
      <vt:variant>
        <vt:lpwstr/>
      </vt:variant>
      <vt:variant>
        <vt:lpwstr>_Toc377654934</vt:lpwstr>
      </vt:variant>
      <vt:variant>
        <vt:i4>1114168</vt:i4>
      </vt:variant>
      <vt:variant>
        <vt:i4>140</vt:i4>
      </vt:variant>
      <vt:variant>
        <vt:i4>0</vt:i4>
      </vt:variant>
      <vt:variant>
        <vt:i4>5</vt:i4>
      </vt:variant>
      <vt:variant>
        <vt:lpwstr/>
      </vt:variant>
      <vt:variant>
        <vt:lpwstr>_Toc377654933</vt:lpwstr>
      </vt:variant>
      <vt:variant>
        <vt:i4>1114168</vt:i4>
      </vt:variant>
      <vt:variant>
        <vt:i4>134</vt:i4>
      </vt:variant>
      <vt:variant>
        <vt:i4>0</vt:i4>
      </vt:variant>
      <vt:variant>
        <vt:i4>5</vt:i4>
      </vt:variant>
      <vt:variant>
        <vt:lpwstr/>
      </vt:variant>
      <vt:variant>
        <vt:lpwstr>_Toc377654932</vt:lpwstr>
      </vt:variant>
      <vt:variant>
        <vt:i4>1114168</vt:i4>
      </vt:variant>
      <vt:variant>
        <vt:i4>128</vt:i4>
      </vt:variant>
      <vt:variant>
        <vt:i4>0</vt:i4>
      </vt:variant>
      <vt:variant>
        <vt:i4>5</vt:i4>
      </vt:variant>
      <vt:variant>
        <vt:lpwstr/>
      </vt:variant>
      <vt:variant>
        <vt:lpwstr>_Toc377654931</vt:lpwstr>
      </vt:variant>
      <vt:variant>
        <vt:i4>1114168</vt:i4>
      </vt:variant>
      <vt:variant>
        <vt:i4>122</vt:i4>
      </vt:variant>
      <vt:variant>
        <vt:i4>0</vt:i4>
      </vt:variant>
      <vt:variant>
        <vt:i4>5</vt:i4>
      </vt:variant>
      <vt:variant>
        <vt:lpwstr/>
      </vt:variant>
      <vt:variant>
        <vt:lpwstr>_Toc377654930</vt:lpwstr>
      </vt:variant>
      <vt:variant>
        <vt:i4>1048632</vt:i4>
      </vt:variant>
      <vt:variant>
        <vt:i4>116</vt:i4>
      </vt:variant>
      <vt:variant>
        <vt:i4>0</vt:i4>
      </vt:variant>
      <vt:variant>
        <vt:i4>5</vt:i4>
      </vt:variant>
      <vt:variant>
        <vt:lpwstr/>
      </vt:variant>
      <vt:variant>
        <vt:lpwstr>_Toc377654929</vt:lpwstr>
      </vt:variant>
      <vt:variant>
        <vt:i4>1048632</vt:i4>
      </vt:variant>
      <vt:variant>
        <vt:i4>110</vt:i4>
      </vt:variant>
      <vt:variant>
        <vt:i4>0</vt:i4>
      </vt:variant>
      <vt:variant>
        <vt:i4>5</vt:i4>
      </vt:variant>
      <vt:variant>
        <vt:lpwstr/>
      </vt:variant>
      <vt:variant>
        <vt:lpwstr>_Toc377654928</vt:lpwstr>
      </vt:variant>
      <vt:variant>
        <vt:i4>1048632</vt:i4>
      </vt:variant>
      <vt:variant>
        <vt:i4>104</vt:i4>
      </vt:variant>
      <vt:variant>
        <vt:i4>0</vt:i4>
      </vt:variant>
      <vt:variant>
        <vt:i4>5</vt:i4>
      </vt:variant>
      <vt:variant>
        <vt:lpwstr/>
      </vt:variant>
      <vt:variant>
        <vt:lpwstr>_Toc377654927</vt:lpwstr>
      </vt:variant>
      <vt:variant>
        <vt:i4>1048632</vt:i4>
      </vt:variant>
      <vt:variant>
        <vt:i4>98</vt:i4>
      </vt:variant>
      <vt:variant>
        <vt:i4>0</vt:i4>
      </vt:variant>
      <vt:variant>
        <vt:i4>5</vt:i4>
      </vt:variant>
      <vt:variant>
        <vt:lpwstr/>
      </vt:variant>
      <vt:variant>
        <vt:lpwstr>_Toc377654926</vt:lpwstr>
      </vt:variant>
      <vt:variant>
        <vt:i4>1048632</vt:i4>
      </vt:variant>
      <vt:variant>
        <vt:i4>92</vt:i4>
      </vt:variant>
      <vt:variant>
        <vt:i4>0</vt:i4>
      </vt:variant>
      <vt:variant>
        <vt:i4>5</vt:i4>
      </vt:variant>
      <vt:variant>
        <vt:lpwstr/>
      </vt:variant>
      <vt:variant>
        <vt:lpwstr>_Toc377654925</vt:lpwstr>
      </vt:variant>
      <vt:variant>
        <vt:i4>1048632</vt:i4>
      </vt:variant>
      <vt:variant>
        <vt:i4>86</vt:i4>
      </vt:variant>
      <vt:variant>
        <vt:i4>0</vt:i4>
      </vt:variant>
      <vt:variant>
        <vt:i4>5</vt:i4>
      </vt:variant>
      <vt:variant>
        <vt:lpwstr/>
      </vt:variant>
      <vt:variant>
        <vt:lpwstr>_Toc377654924</vt:lpwstr>
      </vt:variant>
      <vt:variant>
        <vt:i4>1048632</vt:i4>
      </vt:variant>
      <vt:variant>
        <vt:i4>80</vt:i4>
      </vt:variant>
      <vt:variant>
        <vt:i4>0</vt:i4>
      </vt:variant>
      <vt:variant>
        <vt:i4>5</vt:i4>
      </vt:variant>
      <vt:variant>
        <vt:lpwstr/>
      </vt:variant>
      <vt:variant>
        <vt:lpwstr>_Toc377654923</vt:lpwstr>
      </vt:variant>
      <vt:variant>
        <vt:i4>1048632</vt:i4>
      </vt:variant>
      <vt:variant>
        <vt:i4>74</vt:i4>
      </vt:variant>
      <vt:variant>
        <vt:i4>0</vt:i4>
      </vt:variant>
      <vt:variant>
        <vt:i4>5</vt:i4>
      </vt:variant>
      <vt:variant>
        <vt:lpwstr/>
      </vt:variant>
      <vt:variant>
        <vt:lpwstr>_Toc377654922</vt:lpwstr>
      </vt:variant>
      <vt:variant>
        <vt:i4>1048632</vt:i4>
      </vt:variant>
      <vt:variant>
        <vt:i4>68</vt:i4>
      </vt:variant>
      <vt:variant>
        <vt:i4>0</vt:i4>
      </vt:variant>
      <vt:variant>
        <vt:i4>5</vt:i4>
      </vt:variant>
      <vt:variant>
        <vt:lpwstr/>
      </vt:variant>
      <vt:variant>
        <vt:lpwstr>_Toc377654921</vt:lpwstr>
      </vt:variant>
      <vt:variant>
        <vt:i4>1048632</vt:i4>
      </vt:variant>
      <vt:variant>
        <vt:i4>62</vt:i4>
      </vt:variant>
      <vt:variant>
        <vt:i4>0</vt:i4>
      </vt:variant>
      <vt:variant>
        <vt:i4>5</vt:i4>
      </vt:variant>
      <vt:variant>
        <vt:lpwstr/>
      </vt:variant>
      <vt:variant>
        <vt:lpwstr>_Toc377654920</vt:lpwstr>
      </vt:variant>
      <vt:variant>
        <vt:i4>1245240</vt:i4>
      </vt:variant>
      <vt:variant>
        <vt:i4>56</vt:i4>
      </vt:variant>
      <vt:variant>
        <vt:i4>0</vt:i4>
      </vt:variant>
      <vt:variant>
        <vt:i4>5</vt:i4>
      </vt:variant>
      <vt:variant>
        <vt:lpwstr/>
      </vt:variant>
      <vt:variant>
        <vt:lpwstr>_Toc377654919</vt:lpwstr>
      </vt:variant>
      <vt:variant>
        <vt:i4>1245240</vt:i4>
      </vt:variant>
      <vt:variant>
        <vt:i4>50</vt:i4>
      </vt:variant>
      <vt:variant>
        <vt:i4>0</vt:i4>
      </vt:variant>
      <vt:variant>
        <vt:i4>5</vt:i4>
      </vt:variant>
      <vt:variant>
        <vt:lpwstr/>
      </vt:variant>
      <vt:variant>
        <vt:lpwstr>_Toc377654918</vt:lpwstr>
      </vt:variant>
      <vt:variant>
        <vt:i4>1245240</vt:i4>
      </vt:variant>
      <vt:variant>
        <vt:i4>44</vt:i4>
      </vt:variant>
      <vt:variant>
        <vt:i4>0</vt:i4>
      </vt:variant>
      <vt:variant>
        <vt:i4>5</vt:i4>
      </vt:variant>
      <vt:variant>
        <vt:lpwstr/>
      </vt:variant>
      <vt:variant>
        <vt:lpwstr>_Toc377654917</vt:lpwstr>
      </vt:variant>
      <vt:variant>
        <vt:i4>1245240</vt:i4>
      </vt:variant>
      <vt:variant>
        <vt:i4>38</vt:i4>
      </vt:variant>
      <vt:variant>
        <vt:i4>0</vt:i4>
      </vt:variant>
      <vt:variant>
        <vt:i4>5</vt:i4>
      </vt:variant>
      <vt:variant>
        <vt:lpwstr/>
      </vt:variant>
      <vt:variant>
        <vt:lpwstr>_Toc377654916</vt:lpwstr>
      </vt:variant>
      <vt:variant>
        <vt:i4>1245240</vt:i4>
      </vt:variant>
      <vt:variant>
        <vt:i4>32</vt:i4>
      </vt:variant>
      <vt:variant>
        <vt:i4>0</vt:i4>
      </vt:variant>
      <vt:variant>
        <vt:i4>5</vt:i4>
      </vt:variant>
      <vt:variant>
        <vt:lpwstr/>
      </vt:variant>
      <vt:variant>
        <vt:lpwstr>_Toc377654915</vt:lpwstr>
      </vt:variant>
      <vt:variant>
        <vt:i4>1245240</vt:i4>
      </vt:variant>
      <vt:variant>
        <vt:i4>26</vt:i4>
      </vt:variant>
      <vt:variant>
        <vt:i4>0</vt:i4>
      </vt:variant>
      <vt:variant>
        <vt:i4>5</vt:i4>
      </vt:variant>
      <vt:variant>
        <vt:lpwstr/>
      </vt:variant>
      <vt:variant>
        <vt:lpwstr>_Toc377654914</vt:lpwstr>
      </vt:variant>
      <vt:variant>
        <vt:i4>1245240</vt:i4>
      </vt:variant>
      <vt:variant>
        <vt:i4>20</vt:i4>
      </vt:variant>
      <vt:variant>
        <vt:i4>0</vt:i4>
      </vt:variant>
      <vt:variant>
        <vt:i4>5</vt:i4>
      </vt:variant>
      <vt:variant>
        <vt:lpwstr/>
      </vt:variant>
      <vt:variant>
        <vt:lpwstr>_Toc377654913</vt:lpwstr>
      </vt:variant>
      <vt:variant>
        <vt:i4>1245240</vt:i4>
      </vt:variant>
      <vt:variant>
        <vt:i4>14</vt:i4>
      </vt:variant>
      <vt:variant>
        <vt:i4>0</vt:i4>
      </vt:variant>
      <vt:variant>
        <vt:i4>5</vt:i4>
      </vt:variant>
      <vt:variant>
        <vt:lpwstr/>
      </vt:variant>
      <vt:variant>
        <vt:lpwstr>_Toc377654912</vt:lpwstr>
      </vt:variant>
      <vt:variant>
        <vt:i4>1245240</vt:i4>
      </vt:variant>
      <vt:variant>
        <vt:i4>8</vt:i4>
      </vt:variant>
      <vt:variant>
        <vt:i4>0</vt:i4>
      </vt:variant>
      <vt:variant>
        <vt:i4>5</vt:i4>
      </vt:variant>
      <vt:variant>
        <vt:lpwstr/>
      </vt:variant>
      <vt:variant>
        <vt:lpwstr>_Toc377654911</vt:lpwstr>
      </vt:variant>
      <vt:variant>
        <vt:i4>1245240</vt:i4>
      </vt:variant>
      <vt:variant>
        <vt:i4>2</vt:i4>
      </vt:variant>
      <vt:variant>
        <vt:i4>0</vt:i4>
      </vt:variant>
      <vt:variant>
        <vt:i4>5</vt:i4>
      </vt:variant>
      <vt:variant>
        <vt:lpwstr/>
      </vt:variant>
      <vt:variant>
        <vt:lpwstr>_Toc377654910</vt:lpwstr>
      </vt:variant>
      <vt:variant>
        <vt:i4>721020</vt:i4>
      </vt:variant>
      <vt:variant>
        <vt:i4>0</vt:i4>
      </vt:variant>
      <vt:variant>
        <vt:i4>0</vt:i4>
      </vt:variant>
      <vt:variant>
        <vt:i4>5</vt:i4>
      </vt:variant>
      <vt:variant>
        <vt:lpwstr>mailto:verejne-zakazky@rpa.cz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Krepice</dc:creator>
  <cp:lastModifiedBy>Krepice</cp:lastModifiedBy>
  <cp:revision>4</cp:revision>
  <cp:lastPrinted>2019-03-15T16:55:00Z</cp:lastPrinted>
  <dcterms:created xsi:type="dcterms:W3CDTF">2019-03-15T16:30:00Z</dcterms:created>
  <dcterms:modified xsi:type="dcterms:W3CDTF">2019-03-15T17:01:00Z</dcterms:modified>
</cp:coreProperties>
</file>